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B9" w:rsidRPr="000A1CE6" w:rsidRDefault="000975B9" w:rsidP="000975B9">
      <w:pPr>
        <w:jc w:val="center"/>
        <w:rPr>
          <w:rFonts w:ascii="Times New Roman" w:hAnsi="Times New Roman"/>
          <w:b/>
          <w:sz w:val="24"/>
          <w:szCs w:val="24"/>
        </w:rPr>
      </w:pPr>
      <w:r w:rsidRPr="000A1CE6">
        <w:rPr>
          <w:rFonts w:ascii="Times New Roman" w:hAnsi="Times New Roman"/>
          <w:b/>
          <w:sz w:val="24"/>
          <w:szCs w:val="24"/>
        </w:rPr>
        <w:t xml:space="preserve">ЗВІТ </w:t>
      </w:r>
      <w:proofErr w:type="gramStart"/>
      <w:r w:rsidRPr="000A1CE6">
        <w:rPr>
          <w:rFonts w:ascii="Times New Roman" w:hAnsi="Times New Roman"/>
          <w:b/>
          <w:sz w:val="24"/>
          <w:szCs w:val="24"/>
        </w:rPr>
        <w:t>про</w:t>
      </w:r>
      <w:proofErr w:type="gramEnd"/>
      <w:r w:rsidRPr="000A1CE6">
        <w:rPr>
          <w:rFonts w:ascii="Times New Roman" w:hAnsi="Times New Roman"/>
          <w:b/>
          <w:sz w:val="24"/>
          <w:szCs w:val="24"/>
        </w:rPr>
        <w:t xml:space="preserve"> </w:t>
      </w:r>
      <w:proofErr w:type="spellStart"/>
      <w:r w:rsidRPr="000A1CE6">
        <w:rPr>
          <w:rFonts w:ascii="Times New Roman" w:hAnsi="Times New Roman"/>
          <w:b/>
          <w:sz w:val="24"/>
          <w:szCs w:val="24"/>
        </w:rPr>
        <w:t>періодичне</w:t>
      </w:r>
      <w:proofErr w:type="spellEnd"/>
      <w:r w:rsidRPr="000A1CE6">
        <w:rPr>
          <w:rFonts w:ascii="Times New Roman" w:hAnsi="Times New Roman"/>
          <w:b/>
          <w:sz w:val="24"/>
          <w:szCs w:val="24"/>
        </w:rPr>
        <w:t xml:space="preserve"> </w:t>
      </w:r>
      <w:proofErr w:type="spellStart"/>
      <w:r w:rsidRPr="000A1CE6">
        <w:rPr>
          <w:rFonts w:ascii="Times New Roman" w:hAnsi="Times New Roman"/>
          <w:b/>
          <w:sz w:val="24"/>
          <w:szCs w:val="24"/>
        </w:rPr>
        <w:t>відстеження</w:t>
      </w:r>
      <w:proofErr w:type="spellEnd"/>
      <w:r w:rsidRPr="000A1CE6">
        <w:rPr>
          <w:rFonts w:ascii="Times New Roman" w:hAnsi="Times New Roman"/>
          <w:b/>
          <w:sz w:val="24"/>
          <w:szCs w:val="24"/>
        </w:rPr>
        <w:t xml:space="preserve"> </w:t>
      </w:r>
      <w:proofErr w:type="spellStart"/>
      <w:r w:rsidRPr="000A1CE6">
        <w:rPr>
          <w:rFonts w:ascii="Times New Roman" w:hAnsi="Times New Roman"/>
          <w:b/>
          <w:sz w:val="24"/>
          <w:szCs w:val="24"/>
        </w:rPr>
        <w:t>результативності</w:t>
      </w:r>
      <w:proofErr w:type="spellEnd"/>
      <w:r w:rsidRPr="000A1CE6">
        <w:rPr>
          <w:rFonts w:ascii="Times New Roman" w:hAnsi="Times New Roman"/>
          <w:b/>
          <w:sz w:val="24"/>
          <w:szCs w:val="24"/>
        </w:rPr>
        <w:t xml:space="preserve"> регуляторного акта</w:t>
      </w:r>
    </w:p>
    <w:p w:rsidR="000975B9" w:rsidRPr="000A1CE6" w:rsidRDefault="000975B9" w:rsidP="000975B9">
      <w:pPr>
        <w:pStyle w:val="1"/>
        <w:numPr>
          <w:ilvl w:val="0"/>
          <w:numId w:val="1"/>
        </w:numPr>
        <w:jc w:val="both"/>
        <w:rPr>
          <w:rFonts w:ascii="Times New Roman" w:hAnsi="Times New Roman"/>
          <w:sz w:val="24"/>
          <w:szCs w:val="24"/>
        </w:rPr>
      </w:pPr>
      <w:r w:rsidRPr="000A1CE6">
        <w:rPr>
          <w:rFonts w:ascii="Times New Roman" w:hAnsi="Times New Roman"/>
          <w:b/>
          <w:sz w:val="24"/>
          <w:szCs w:val="24"/>
        </w:rPr>
        <w:t xml:space="preserve">Вид та </w:t>
      </w:r>
      <w:proofErr w:type="spellStart"/>
      <w:r w:rsidRPr="000A1CE6">
        <w:rPr>
          <w:rFonts w:ascii="Times New Roman" w:hAnsi="Times New Roman"/>
          <w:b/>
          <w:sz w:val="24"/>
          <w:szCs w:val="24"/>
        </w:rPr>
        <w:t>назва</w:t>
      </w:r>
      <w:proofErr w:type="spellEnd"/>
      <w:r w:rsidRPr="000A1CE6">
        <w:rPr>
          <w:rFonts w:ascii="Times New Roman" w:hAnsi="Times New Roman"/>
          <w:b/>
          <w:sz w:val="24"/>
          <w:szCs w:val="24"/>
        </w:rPr>
        <w:t xml:space="preserve"> регуляторного акта</w:t>
      </w:r>
      <w:r w:rsidRPr="000A1CE6">
        <w:rPr>
          <w:rFonts w:ascii="Times New Roman" w:hAnsi="Times New Roman"/>
          <w:sz w:val="24"/>
          <w:szCs w:val="24"/>
        </w:rPr>
        <w:t xml:space="preserve"> </w:t>
      </w:r>
    </w:p>
    <w:p w:rsidR="000975B9" w:rsidRPr="00A40C4F" w:rsidRDefault="000975B9" w:rsidP="000975B9">
      <w:pPr>
        <w:pStyle w:val="1"/>
        <w:ind w:left="360"/>
        <w:jc w:val="both"/>
        <w:rPr>
          <w:rFonts w:ascii="Times New Roman" w:hAnsi="Times New Roman"/>
          <w:sz w:val="24"/>
          <w:szCs w:val="24"/>
          <w:lang w:val="uk-UA"/>
        </w:rPr>
      </w:pPr>
      <w:r w:rsidRPr="00EF74EB">
        <w:rPr>
          <w:rFonts w:ascii="Times New Roman" w:hAnsi="Times New Roman"/>
          <w:sz w:val="24"/>
          <w:szCs w:val="24"/>
          <w:lang w:val="uk-UA"/>
        </w:rPr>
        <w:t xml:space="preserve">Рішення </w:t>
      </w:r>
      <w:r>
        <w:rPr>
          <w:rFonts w:ascii="Times New Roman" w:hAnsi="Times New Roman"/>
          <w:sz w:val="24"/>
          <w:szCs w:val="24"/>
          <w:lang w:val="uk-UA"/>
        </w:rPr>
        <w:t xml:space="preserve"> № 21 </w:t>
      </w:r>
      <w:r>
        <w:rPr>
          <w:rFonts w:ascii="Times New Roman" w:hAnsi="Times New Roman"/>
          <w:sz w:val="24"/>
          <w:szCs w:val="24"/>
          <w:lang w:val="en-US"/>
        </w:rPr>
        <w:t>XXV</w:t>
      </w:r>
      <w:r>
        <w:rPr>
          <w:rFonts w:ascii="Times New Roman" w:hAnsi="Times New Roman"/>
          <w:sz w:val="24"/>
          <w:szCs w:val="24"/>
          <w:lang w:val="uk-UA"/>
        </w:rPr>
        <w:t xml:space="preserve"> сесії </w:t>
      </w:r>
      <w:r>
        <w:rPr>
          <w:rFonts w:ascii="Times New Roman" w:hAnsi="Times New Roman"/>
          <w:sz w:val="24"/>
          <w:szCs w:val="24"/>
          <w:lang w:val="en-US"/>
        </w:rPr>
        <w:t>VI</w:t>
      </w:r>
      <w:r>
        <w:rPr>
          <w:rFonts w:ascii="Times New Roman" w:hAnsi="Times New Roman"/>
          <w:sz w:val="24"/>
          <w:szCs w:val="24"/>
          <w:lang w:val="uk-UA"/>
        </w:rPr>
        <w:t xml:space="preserve"> скликання </w:t>
      </w:r>
      <w:proofErr w:type="spellStart"/>
      <w:r>
        <w:rPr>
          <w:rFonts w:ascii="Times New Roman" w:hAnsi="Times New Roman"/>
          <w:sz w:val="24"/>
          <w:szCs w:val="24"/>
          <w:lang w:val="uk-UA"/>
        </w:rPr>
        <w:t>Дергачівської</w:t>
      </w:r>
      <w:proofErr w:type="spellEnd"/>
      <w:r>
        <w:rPr>
          <w:rFonts w:ascii="Times New Roman" w:hAnsi="Times New Roman"/>
          <w:sz w:val="24"/>
          <w:szCs w:val="24"/>
          <w:lang w:val="uk-UA"/>
        </w:rPr>
        <w:t xml:space="preserve"> міської ради «Про </w:t>
      </w:r>
      <w:r>
        <w:rPr>
          <w:rFonts w:ascii="Times New Roman" w:hAnsi="Times New Roman"/>
          <w:sz w:val="24"/>
          <w:szCs w:val="24"/>
          <w:lang w:val="uk-UA"/>
        </w:rPr>
        <w:t xml:space="preserve">затвердження нормативно грошової оцінки земель населених </w:t>
      </w:r>
      <w:proofErr w:type="spellStart"/>
      <w:r>
        <w:rPr>
          <w:rFonts w:ascii="Times New Roman" w:hAnsi="Times New Roman"/>
          <w:sz w:val="24"/>
          <w:szCs w:val="24"/>
          <w:lang w:val="uk-UA"/>
        </w:rPr>
        <w:t>рунктів</w:t>
      </w:r>
      <w:proofErr w:type="spellEnd"/>
      <w:r>
        <w:rPr>
          <w:rFonts w:ascii="Times New Roman" w:hAnsi="Times New Roman"/>
          <w:sz w:val="24"/>
          <w:szCs w:val="24"/>
          <w:lang w:val="uk-UA"/>
        </w:rPr>
        <w:t xml:space="preserve"> міста Дергачі, села Білаші, села </w:t>
      </w:r>
      <w:proofErr w:type="spellStart"/>
      <w:r>
        <w:rPr>
          <w:rFonts w:ascii="Times New Roman" w:hAnsi="Times New Roman"/>
          <w:sz w:val="24"/>
          <w:szCs w:val="24"/>
          <w:lang w:val="uk-UA"/>
        </w:rPr>
        <w:t>Болибоки</w:t>
      </w:r>
      <w:proofErr w:type="spellEnd"/>
      <w:r>
        <w:rPr>
          <w:rFonts w:ascii="Times New Roman" w:hAnsi="Times New Roman"/>
          <w:sz w:val="24"/>
          <w:szCs w:val="24"/>
          <w:lang w:val="uk-UA"/>
        </w:rPr>
        <w:t xml:space="preserve">, села Ємці, села </w:t>
      </w:r>
      <w:proofErr w:type="spellStart"/>
      <w:r>
        <w:rPr>
          <w:rFonts w:ascii="Times New Roman" w:hAnsi="Times New Roman"/>
          <w:sz w:val="24"/>
          <w:szCs w:val="24"/>
          <w:lang w:val="uk-UA"/>
        </w:rPr>
        <w:t>Замірці</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Маслії</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Мищенки</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Семенівка</w:t>
      </w:r>
      <w:proofErr w:type="spellEnd"/>
      <w:r>
        <w:rPr>
          <w:rFonts w:ascii="Times New Roman" w:hAnsi="Times New Roman"/>
          <w:sz w:val="24"/>
          <w:szCs w:val="24"/>
          <w:lang w:val="uk-UA"/>
        </w:rPr>
        <w:t>, села Шовкопляси</w:t>
      </w:r>
      <w:r>
        <w:rPr>
          <w:rFonts w:ascii="Times New Roman" w:hAnsi="Times New Roman"/>
          <w:sz w:val="24"/>
          <w:szCs w:val="24"/>
          <w:lang w:val="uk-UA"/>
        </w:rPr>
        <w:t xml:space="preserve">» від 31 </w:t>
      </w:r>
      <w:r>
        <w:rPr>
          <w:rFonts w:ascii="Times New Roman" w:hAnsi="Times New Roman"/>
          <w:sz w:val="24"/>
          <w:szCs w:val="24"/>
          <w:lang w:val="uk-UA"/>
        </w:rPr>
        <w:t>травня</w:t>
      </w:r>
      <w:r>
        <w:rPr>
          <w:rFonts w:ascii="Times New Roman" w:hAnsi="Times New Roman"/>
          <w:sz w:val="24"/>
          <w:szCs w:val="24"/>
          <w:lang w:val="uk-UA"/>
        </w:rPr>
        <w:t xml:space="preserve"> 2013 року.</w:t>
      </w:r>
    </w:p>
    <w:p w:rsidR="000975B9" w:rsidRPr="006F4693" w:rsidRDefault="000975B9" w:rsidP="000975B9">
      <w:pPr>
        <w:pStyle w:val="1"/>
        <w:ind w:left="360"/>
        <w:jc w:val="both"/>
        <w:rPr>
          <w:rFonts w:ascii="Times New Roman" w:hAnsi="Times New Roman"/>
          <w:sz w:val="24"/>
          <w:szCs w:val="24"/>
          <w:lang w:val="uk-UA"/>
        </w:rPr>
      </w:pPr>
    </w:p>
    <w:p w:rsidR="000975B9" w:rsidRPr="000A1CE6" w:rsidRDefault="000975B9" w:rsidP="000975B9">
      <w:pPr>
        <w:pStyle w:val="1"/>
        <w:numPr>
          <w:ilvl w:val="0"/>
          <w:numId w:val="1"/>
        </w:numPr>
        <w:jc w:val="both"/>
        <w:rPr>
          <w:rFonts w:ascii="Times New Roman" w:hAnsi="Times New Roman"/>
          <w:sz w:val="24"/>
          <w:szCs w:val="24"/>
        </w:rPr>
      </w:pPr>
      <w:proofErr w:type="spellStart"/>
      <w:r w:rsidRPr="000A1CE6">
        <w:rPr>
          <w:rFonts w:ascii="Times New Roman" w:hAnsi="Times New Roman"/>
          <w:b/>
          <w:sz w:val="24"/>
          <w:szCs w:val="24"/>
        </w:rPr>
        <w:t>Назва</w:t>
      </w:r>
      <w:proofErr w:type="spellEnd"/>
      <w:r w:rsidRPr="000A1CE6">
        <w:rPr>
          <w:rFonts w:ascii="Times New Roman" w:hAnsi="Times New Roman"/>
          <w:b/>
          <w:sz w:val="24"/>
          <w:szCs w:val="24"/>
        </w:rPr>
        <w:t xml:space="preserve"> </w:t>
      </w:r>
      <w:proofErr w:type="spellStart"/>
      <w:r w:rsidRPr="000A1CE6">
        <w:rPr>
          <w:rFonts w:ascii="Times New Roman" w:hAnsi="Times New Roman"/>
          <w:b/>
          <w:sz w:val="24"/>
          <w:szCs w:val="24"/>
        </w:rPr>
        <w:t>виконавця</w:t>
      </w:r>
      <w:proofErr w:type="spellEnd"/>
      <w:r w:rsidRPr="000A1CE6">
        <w:rPr>
          <w:rFonts w:ascii="Times New Roman" w:hAnsi="Times New Roman"/>
          <w:b/>
          <w:sz w:val="24"/>
          <w:szCs w:val="24"/>
        </w:rPr>
        <w:t xml:space="preserve"> </w:t>
      </w:r>
      <w:proofErr w:type="spellStart"/>
      <w:r w:rsidRPr="000A1CE6">
        <w:rPr>
          <w:rFonts w:ascii="Times New Roman" w:hAnsi="Times New Roman"/>
          <w:b/>
          <w:sz w:val="24"/>
          <w:szCs w:val="24"/>
        </w:rPr>
        <w:t>заходів</w:t>
      </w:r>
      <w:proofErr w:type="spellEnd"/>
      <w:r w:rsidRPr="000A1CE6">
        <w:rPr>
          <w:rFonts w:ascii="Times New Roman" w:hAnsi="Times New Roman"/>
          <w:b/>
          <w:sz w:val="24"/>
          <w:szCs w:val="24"/>
        </w:rPr>
        <w:t xml:space="preserve"> з </w:t>
      </w:r>
      <w:proofErr w:type="spellStart"/>
      <w:r w:rsidRPr="000A1CE6">
        <w:rPr>
          <w:rFonts w:ascii="Times New Roman" w:hAnsi="Times New Roman"/>
          <w:b/>
          <w:sz w:val="24"/>
          <w:szCs w:val="24"/>
        </w:rPr>
        <w:t>відстеження</w:t>
      </w:r>
      <w:proofErr w:type="spellEnd"/>
      <w:r w:rsidRPr="000A1CE6">
        <w:rPr>
          <w:rFonts w:ascii="Times New Roman" w:hAnsi="Times New Roman"/>
          <w:sz w:val="24"/>
          <w:szCs w:val="24"/>
        </w:rPr>
        <w:t xml:space="preserve"> </w:t>
      </w:r>
    </w:p>
    <w:p w:rsidR="000975B9" w:rsidRDefault="000975B9" w:rsidP="000975B9">
      <w:pPr>
        <w:pStyle w:val="1"/>
        <w:ind w:left="420"/>
        <w:jc w:val="both"/>
        <w:rPr>
          <w:rFonts w:ascii="Times New Roman" w:hAnsi="Times New Roman"/>
          <w:sz w:val="24"/>
          <w:szCs w:val="24"/>
          <w:lang w:val="uk-UA"/>
        </w:rPr>
      </w:pPr>
      <w:proofErr w:type="spellStart"/>
      <w:r>
        <w:rPr>
          <w:rFonts w:ascii="Times New Roman" w:hAnsi="Times New Roman"/>
          <w:sz w:val="24"/>
          <w:szCs w:val="24"/>
          <w:lang w:val="uk-UA"/>
        </w:rPr>
        <w:t>Дергачівська</w:t>
      </w:r>
      <w:proofErr w:type="spellEnd"/>
      <w:r>
        <w:rPr>
          <w:rFonts w:ascii="Times New Roman" w:hAnsi="Times New Roman"/>
          <w:sz w:val="24"/>
          <w:szCs w:val="24"/>
          <w:lang w:val="uk-UA"/>
        </w:rPr>
        <w:t xml:space="preserve"> міська рада.</w:t>
      </w:r>
    </w:p>
    <w:p w:rsidR="000975B9" w:rsidRPr="000A1CE6" w:rsidRDefault="000975B9" w:rsidP="000975B9">
      <w:pPr>
        <w:pStyle w:val="1"/>
        <w:ind w:left="420"/>
        <w:jc w:val="both"/>
        <w:rPr>
          <w:rFonts w:ascii="Times New Roman" w:hAnsi="Times New Roman"/>
          <w:sz w:val="24"/>
          <w:szCs w:val="24"/>
          <w:lang w:val="uk-UA"/>
        </w:rPr>
      </w:pPr>
    </w:p>
    <w:p w:rsidR="000975B9" w:rsidRPr="000A1CE6" w:rsidRDefault="000975B9" w:rsidP="000975B9">
      <w:pPr>
        <w:pStyle w:val="1"/>
        <w:numPr>
          <w:ilvl w:val="0"/>
          <w:numId w:val="1"/>
        </w:numPr>
        <w:jc w:val="both"/>
        <w:rPr>
          <w:rFonts w:ascii="Times New Roman" w:hAnsi="Times New Roman"/>
          <w:sz w:val="24"/>
          <w:szCs w:val="24"/>
        </w:rPr>
      </w:pPr>
      <w:proofErr w:type="spellStart"/>
      <w:proofErr w:type="gramStart"/>
      <w:r w:rsidRPr="000A1CE6">
        <w:rPr>
          <w:rFonts w:ascii="Times New Roman" w:hAnsi="Times New Roman"/>
          <w:b/>
          <w:sz w:val="24"/>
          <w:szCs w:val="24"/>
        </w:rPr>
        <w:t>Ц</w:t>
      </w:r>
      <w:proofErr w:type="gramEnd"/>
      <w:r w:rsidRPr="000A1CE6">
        <w:rPr>
          <w:rFonts w:ascii="Times New Roman" w:hAnsi="Times New Roman"/>
          <w:b/>
          <w:sz w:val="24"/>
          <w:szCs w:val="24"/>
        </w:rPr>
        <w:t>ілі</w:t>
      </w:r>
      <w:proofErr w:type="spellEnd"/>
      <w:r w:rsidRPr="000A1CE6">
        <w:rPr>
          <w:rFonts w:ascii="Times New Roman" w:hAnsi="Times New Roman"/>
          <w:b/>
          <w:sz w:val="24"/>
          <w:szCs w:val="24"/>
        </w:rPr>
        <w:t xml:space="preserve"> </w:t>
      </w:r>
      <w:proofErr w:type="spellStart"/>
      <w:r w:rsidRPr="000A1CE6">
        <w:rPr>
          <w:rFonts w:ascii="Times New Roman" w:hAnsi="Times New Roman"/>
          <w:b/>
          <w:sz w:val="24"/>
          <w:szCs w:val="24"/>
        </w:rPr>
        <w:t>прийняття</w:t>
      </w:r>
      <w:proofErr w:type="spellEnd"/>
      <w:r w:rsidRPr="000A1CE6">
        <w:rPr>
          <w:rFonts w:ascii="Times New Roman" w:hAnsi="Times New Roman"/>
          <w:b/>
          <w:sz w:val="24"/>
          <w:szCs w:val="24"/>
        </w:rPr>
        <w:t xml:space="preserve"> акта</w:t>
      </w:r>
      <w:r w:rsidRPr="000A1CE6">
        <w:rPr>
          <w:rFonts w:ascii="Times New Roman" w:hAnsi="Times New Roman"/>
          <w:sz w:val="24"/>
          <w:szCs w:val="24"/>
        </w:rPr>
        <w:t xml:space="preserve"> </w:t>
      </w:r>
    </w:p>
    <w:p w:rsidR="000975B9" w:rsidRDefault="000975B9" w:rsidP="000975B9">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 xml:space="preserve">Введення в дію нормативної грошової </w:t>
      </w:r>
      <w:r>
        <w:rPr>
          <w:rFonts w:ascii="Times New Roman" w:hAnsi="Times New Roman"/>
          <w:sz w:val="24"/>
          <w:szCs w:val="24"/>
          <w:lang w:val="uk-UA"/>
        </w:rPr>
        <w:t xml:space="preserve">оцінки земель населених </w:t>
      </w:r>
      <w:proofErr w:type="spellStart"/>
      <w:r>
        <w:rPr>
          <w:rFonts w:ascii="Times New Roman" w:hAnsi="Times New Roman"/>
          <w:sz w:val="24"/>
          <w:szCs w:val="24"/>
          <w:lang w:val="uk-UA"/>
        </w:rPr>
        <w:t>рунктів</w:t>
      </w:r>
      <w:proofErr w:type="spellEnd"/>
      <w:r>
        <w:rPr>
          <w:rFonts w:ascii="Times New Roman" w:hAnsi="Times New Roman"/>
          <w:sz w:val="24"/>
          <w:szCs w:val="24"/>
          <w:lang w:val="uk-UA"/>
        </w:rPr>
        <w:t xml:space="preserve"> міста Дергачі, села Білаші, села </w:t>
      </w:r>
      <w:proofErr w:type="spellStart"/>
      <w:r>
        <w:rPr>
          <w:rFonts w:ascii="Times New Roman" w:hAnsi="Times New Roman"/>
          <w:sz w:val="24"/>
          <w:szCs w:val="24"/>
          <w:lang w:val="uk-UA"/>
        </w:rPr>
        <w:t>Болибоки</w:t>
      </w:r>
      <w:proofErr w:type="spellEnd"/>
      <w:r>
        <w:rPr>
          <w:rFonts w:ascii="Times New Roman" w:hAnsi="Times New Roman"/>
          <w:sz w:val="24"/>
          <w:szCs w:val="24"/>
          <w:lang w:val="uk-UA"/>
        </w:rPr>
        <w:t xml:space="preserve">, села Ємці, села </w:t>
      </w:r>
      <w:proofErr w:type="spellStart"/>
      <w:r>
        <w:rPr>
          <w:rFonts w:ascii="Times New Roman" w:hAnsi="Times New Roman"/>
          <w:sz w:val="24"/>
          <w:szCs w:val="24"/>
          <w:lang w:val="uk-UA"/>
        </w:rPr>
        <w:t>Замірці</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Маслії</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Мищенки</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Семенівка</w:t>
      </w:r>
      <w:proofErr w:type="spellEnd"/>
      <w:r>
        <w:rPr>
          <w:rFonts w:ascii="Times New Roman" w:hAnsi="Times New Roman"/>
          <w:sz w:val="24"/>
          <w:szCs w:val="24"/>
          <w:lang w:val="uk-UA"/>
        </w:rPr>
        <w:t>, села Шовкопляси</w:t>
      </w:r>
      <w:r>
        <w:rPr>
          <w:rFonts w:ascii="Times New Roman" w:hAnsi="Times New Roman"/>
          <w:sz w:val="24"/>
          <w:szCs w:val="24"/>
          <w:lang w:val="uk-UA"/>
        </w:rPr>
        <w:t>;</w:t>
      </w:r>
    </w:p>
    <w:p w:rsidR="000975B9" w:rsidRDefault="000975B9" w:rsidP="000975B9">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 xml:space="preserve">Застосування нової грошової оцінки земель міста </w:t>
      </w:r>
      <w:r>
        <w:rPr>
          <w:rFonts w:ascii="Times New Roman" w:hAnsi="Times New Roman"/>
          <w:sz w:val="24"/>
          <w:szCs w:val="24"/>
          <w:lang w:val="uk-UA"/>
        </w:rPr>
        <w:t xml:space="preserve">Дергачі, села Білаші, села </w:t>
      </w:r>
      <w:proofErr w:type="spellStart"/>
      <w:r>
        <w:rPr>
          <w:rFonts w:ascii="Times New Roman" w:hAnsi="Times New Roman"/>
          <w:sz w:val="24"/>
          <w:szCs w:val="24"/>
          <w:lang w:val="uk-UA"/>
        </w:rPr>
        <w:t>Болибоки</w:t>
      </w:r>
      <w:proofErr w:type="spellEnd"/>
      <w:r>
        <w:rPr>
          <w:rFonts w:ascii="Times New Roman" w:hAnsi="Times New Roman"/>
          <w:sz w:val="24"/>
          <w:szCs w:val="24"/>
          <w:lang w:val="uk-UA"/>
        </w:rPr>
        <w:t xml:space="preserve">, села Ємці, села </w:t>
      </w:r>
      <w:proofErr w:type="spellStart"/>
      <w:r>
        <w:rPr>
          <w:rFonts w:ascii="Times New Roman" w:hAnsi="Times New Roman"/>
          <w:sz w:val="24"/>
          <w:szCs w:val="24"/>
          <w:lang w:val="uk-UA"/>
        </w:rPr>
        <w:t>Замірці</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Маслії</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Мищенки</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Семенівка</w:t>
      </w:r>
      <w:proofErr w:type="spellEnd"/>
      <w:r>
        <w:rPr>
          <w:rFonts w:ascii="Times New Roman" w:hAnsi="Times New Roman"/>
          <w:sz w:val="24"/>
          <w:szCs w:val="24"/>
          <w:lang w:val="uk-UA"/>
        </w:rPr>
        <w:t>, села Шовкопляси</w:t>
      </w:r>
      <w:r>
        <w:rPr>
          <w:rFonts w:ascii="Times New Roman" w:hAnsi="Times New Roman"/>
          <w:sz w:val="24"/>
          <w:szCs w:val="24"/>
          <w:lang w:val="uk-UA"/>
        </w:rPr>
        <w:t xml:space="preserve"> для визначення розміру земельного податку, державного мита при зміні, спадкуванні та даруванні земельних ділянок відповідно до законодавства, орендної плати за земельні ділянки державної та комунальної власності, продажу забудованих земель та проведенні земельних аукціонів;</w:t>
      </w:r>
    </w:p>
    <w:p w:rsidR="000975B9" w:rsidRDefault="000975B9" w:rsidP="000975B9">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Направлення додаткових коштів, збільшення фінансування соціальної сфери та інші цілі згідно законодавства.</w:t>
      </w:r>
    </w:p>
    <w:p w:rsidR="000975B9" w:rsidRPr="00EF74EB" w:rsidRDefault="000975B9" w:rsidP="000975B9">
      <w:pPr>
        <w:pStyle w:val="1"/>
        <w:jc w:val="both"/>
        <w:rPr>
          <w:rFonts w:ascii="Times New Roman" w:hAnsi="Times New Roman"/>
          <w:sz w:val="24"/>
          <w:szCs w:val="24"/>
          <w:lang w:val="uk-UA"/>
        </w:rPr>
      </w:pPr>
    </w:p>
    <w:p w:rsidR="000975B9" w:rsidRPr="000A1CE6" w:rsidRDefault="000975B9" w:rsidP="000975B9">
      <w:pPr>
        <w:pStyle w:val="1"/>
        <w:numPr>
          <w:ilvl w:val="0"/>
          <w:numId w:val="1"/>
        </w:numPr>
        <w:jc w:val="both"/>
        <w:rPr>
          <w:rFonts w:ascii="Times New Roman" w:hAnsi="Times New Roman"/>
          <w:sz w:val="24"/>
          <w:szCs w:val="24"/>
        </w:rPr>
      </w:pPr>
      <w:r w:rsidRPr="000A1CE6">
        <w:rPr>
          <w:rFonts w:ascii="Times New Roman" w:hAnsi="Times New Roman"/>
          <w:b/>
          <w:sz w:val="24"/>
          <w:szCs w:val="24"/>
        </w:rPr>
        <w:t xml:space="preserve">Строк </w:t>
      </w:r>
      <w:proofErr w:type="spellStart"/>
      <w:r w:rsidRPr="000A1CE6">
        <w:rPr>
          <w:rFonts w:ascii="Times New Roman" w:hAnsi="Times New Roman"/>
          <w:b/>
          <w:sz w:val="24"/>
          <w:szCs w:val="24"/>
        </w:rPr>
        <w:t>виконання</w:t>
      </w:r>
      <w:proofErr w:type="spellEnd"/>
      <w:r w:rsidRPr="000A1CE6">
        <w:rPr>
          <w:rFonts w:ascii="Times New Roman" w:hAnsi="Times New Roman"/>
          <w:b/>
          <w:sz w:val="24"/>
          <w:szCs w:val="24"/>
        </w:rPr>
        <w:t xml:space="preserve"> </w:t>
      </w:r>
      <w:proofErr w:type="spellStart"/>
      <w:r w:rsidRPr="000A1CE6">
        <w:rPr>
          <w:rFonts w:ascii="Times New Roman" w:hAnsi="Times New Roman"/>
          <w:b/>
          <w:sz w:val="24"/>
          <w:szCs w:val="24"/>
        </w:rPr>
        <w:t>заходів</w:t>
      </w:r>
      <w:proofErr w:type="spellEnd"/>
      <w:r w:rsidRPr="000A1CE6">
        <w:rPr>
          <w:rFonts w:ascii="Times New Roman" w:hAnsi="Times New Roman"/>
          <w:b/>
          <w:sz w:val="24"/>
          <w:szCs w:val="24"/>
        </w:rPr>
        <w:t xml:space="preserve"> з </w:t>
      </w:r>
      <w:proofErr w:type="spellStart"/>
      <w:r w:rsidRPr="000A1CE6">
        <w:rPr>
          <w:rFonts w:ascii="Times New Roman" w:hAnsi="Times New Roman"/>
          <w:b/>
          <w:sz w:val="24"/>
          <w:szCs w:val="24"/>
        </w:rPr>
        <w:t>відстеження</w:t>
      </w:r>
      <w:proofErr w:type="spellEnd"/>
    </w:p>
    <w:p w:rsidR="000975B9" w:rsidRDefault="000975B9" w:rsidP="000975B9">
      <w:pPr>
        <w:pStyle w:val="1"/>
        <w:ind w:left="420"/>
        <w:jc w:val="both"/>
        <w:rPr>
          <w:rFonts w:ascii="Times New Roman" w:hAnsi="Times New Roman"/>
          <w:sz w:val="24"/>
          <w:szCs w:val="24"/>
          <w:lang w:val="uk-UA"/>
        </w:rPr>
      </w:pPr>
      <w:r>
        <w:rPr>
          <w:rFonts w:ascii="Times New Roman" w:hAnsi="Times New Roman"/>
          <w:sz w:val="24"/>
          <w:szCs w:val="24"/>
          <w:lang w:val="uk-UA"/>
        </w:rPr>
        <w:t>Грудень 2016 року.</w:t>
      </w:r>
    </w:p>
    <w:p w:rsidR="000975B9" w:rsidRPr="000A1CE6" w:rsidRDefault="000975B9" w:rsidP="000975B9">
      <w:pPr>
        <w:pStyle w:val="1"/>
        <w:ind w:left="420"/>
        <w:jc w:val="both"/>
        <w:rPr>
          <w:rFonts w:ascii="Times New Roman" w:hAnsi="Times New Roman"/>
          <w:sz w:val="24"/>
          <w:szCs w:val="24"/>
        </w:rPr>
      </w:pPr>
    </w:p>
    <w:p w:rsidR="000975B9" w:rsidRPr="000A1CE6" w:rsidRDefault="000975B9" w:rsidP="000975B9">
      <w:pPr>
        <w:pStyle w:val="1"/>
        <w:numPr>
          <w:ilvl w:val="0"/>
          <w:numId w:val="1"/>
        </w:numPr>
        <w:jc w:val="both"/>
        <w:rPr>
          <w:rFonts w:ascii="Times New Roman" w:hAnsi="Times New Roman"/>
          <w:b/>
          <w:sz w:val="24"/>
          <w:szCs w:val="24"/>
        </w:rPr>
      </w:pPr>
      <w:r w:rsidRPr="000A1CE6">
        <w:rPr>
          <w:rFonts w:ascii="Times New Roman" w:hAnsi="Times New Roman"/>
          <w:b/>
          <w:sz w:val="24"/>
          <w:szCs w:val="24"/>
        </w:rPr>
        <w:t xml:space="preserve">Тип </w:t>
      </w:r>
      <w:proofErr w:type="spellStart"/>
      <w:r w:rsidRPr="000A1CE6">
        <w:rPr>
          <w:rFonts w:ascii="Times New Roman" w:hAnsi="Times New Roman"/>
          <w:b/>
          <w:sz w:val="24"/>
          <w:szCs w:val="24"/>
        </w:rPr>
        <w:t>відстеження</w:t>
      </w:r>
      <w:proofErr w:type="spellEnd"/>
    </w:p>
    <w:p w:rsidR="000975B9" w:rsidRDefault="000975B9" w:rsidP="000975B9">
      <w:pPr>
        <w:pStyle w:val="1"/>
        <w:ind w:left="420"/>
        <w:jc w:val="both"/>
        <w:rPr>
          <w:rFonts w:ascii="Times New Roman" w:hAnsi="Times New Roman"/>
          <w:sz w:val="24"/>
          <w:szCs w:val="24"/>
          <w:lang w:val="uk-UA"/>
        </w:rPr>
      </w:pPr>
      <w:r w:rsidRPr="000A1CE6">
        <w:rPr>
          <w:rFonts w:ascii="Times New Roman" w:hAnsi="Times New Roman"/>
          <w:sz w:val="24"/>
          <w:szCs w:val="24"/>
        </w:rPr>
        <w:t xml:space="preserve"> </w:t>
      </w:r>
      <w:proofErr w:type="spellStart"/>
      <w:r w:rsidRPr="000A1CE6">
        <w:rPr>
          <w:rFonts w:ascii="Times New Roman" w:hAnsi="Times New Roman"/>
          <w:sz w:val="24"/>
          <w:szCs w:val="24"/>
        </w:rPr>
        <w:t>Періодичне</w:t>
      </w:r>
      <w:proofErr w:type="spellEnd"/>
      <w:r w:rsidRPr="000A1CE6">
        <w:rPr>
          <w:rFonts w:ascii="Times New Roman" w:hAnsi="Times New Roman"/>
          <w:sz w:val="24"/>
          <w:szCs w:val="24"/>
        </w:rPr>
        <w:t xml:space="preserve"> </w:t>
      </w:r>
      <w:proofErr w:type="spellStart"/>
      <w:r w:rsidRPr="000A1CE6">
        <w:rPr>
          <w:rFonts w:ascii="Times New Roman" w:hAnsi="Times New Roman"/>
          <w:sz w:val="24"/>
          <w:szCs w:val="24"/>
        </w:rPr>
        <w:t>відстеження</w:t>
      </w:r>
      <w:proofErr w:type="spellEnd"/>
      <w:r w:rsidRPr="000A1CE6">
        <w:rPr>
          <w:rFonts w:ascii="Times New Roman" w:hAnsi="Times New Roman"/>
          <w:sz w:val="24"/>
          <w:szCs w:val="24"/>
        </w:rPr>
        <w:t xml:space="preserve">. </w:t>
      </w:r>
    </w:p>
    <w:p w:rsidR="000975B9" w:rsidRPr="00EE7087" w:rsidRDefault="000975B9" w:rsidP="000975B9">
      <w:pPr>
        <w:pStyle w:val="1"/>
        <w:ind w:left="420"/>
        <w:jc w:val="both"/>
        <w:rPr>
          <w:rFonts w:ascii="Times New Roman" w:hAnsi="Times New Roman"/>
          <w:sz w:val="24"/>
          <w:szCs w:val="24"/>
          <w:lang w:val="uk-UA"/>
        </w:rPr>
      </w:pPr>
    </w:p>
    <w:p w:rsidR="000975B9" w:rsidRPr="000A1CE6" w:rsidRDefault="000975B9" w:rsidP="000975B9">
      <w:pPr>
        <w:pStyle w:val="1"/>
        <w:numPr>
          <w:ilvl w:val="0"/>
          <w:numId w:val="1"/>
        </w:numPr>
        <w:jc w:val="both"/>
        <w:rPr>
          <w:rFonts w:ascii="Times New Roman" w:hAnsi="Times New Roman"/>
          <w:sz w:val="24"/>
          <w:szCs w:val="24"/>
        </w:rPr>
      </w:pPr>
      <w:proofErr w:type="spellStart"/>
      <w:r w:rsidRPr="000A1CE6">
        <w:rPr>
          <w:rFonts w:ascii="Times New Roman" w:hAnsi="Times New Roman"/>
          <w:b/>
          <w:sz w:val="24"/>
          <w:szCs w:val="24"/>
        </w:rPr>
        <w:t>Методи</w:t>
      </w:r>
      <w:proofErr w:type="spellEnd"/>
      <w:r w:rsidRPr="000A1CE6">
        <w:rPr>
          <w:rFonts w:ascii="Times New Roman" w:hAnsi="Times New Roman"/>
          <w:b/>
          <w:sz w:val="24"/>
          <w:szCs w:val="24"/>
        </w:rPr>
        <w:t xml:space="preserve"> </w:t>
      </w:r>
      <w:proofErr w:type="spellStart"/>
      <w:r w:rsidRPr="000A1CE6">
        <w:rPr>
          <w:rFonts w:ascii="Times New Roman" w:hAnsi="Times New Roman"/>
          <w:b/>
          <w:sz w:val="24"/>
          <w:szCs w:val="24"/>
        </w:rPr>
        <w:t>одержання</w:t>
      </w:r>
      <w:proofErr w:type="spellEnd"/>
      <w:r w:rsidRPr="000A1CE6">
        <w:rPr>
          <w:rFonts w:ascii="Times New Roman" w:hAnsi="Times New Roman"/>
          <w:b/>
          <w:sz w:val="24"/>
          <w:szCs w:val="24"/>
        </w:rPr>
        <w:t xml:space="preserve"> </w:t>
      </w:r>
      <w:proofErr w:type="spellStart"/>
      <w:r w:rsidRPr="000A1CE6">
        <w:rPr>
          <w:rFonts w:ascii="Times New Roman" w:hAnsi="Times New Roman"/>
          <w:b/>
          <w:sz w:val="24"/>
          <w:szCs w:val="24"/>
        </w:rPr>
        <w:t>результатів</w:t>
      </w:r>
      <w:proofErr w:type="spellEnd"/>
      <w:r w:rsidRPr="000A1CE6">
        <w:rPr>
          <w:rFonts w:ascii="Times New Roman" w:hAnsi="Times New Roman"/>
          <w:b/>
          <w:sz w:val="24"/>
          <w:szCs w:val="24"/>
        </w:rPr>
        <w:t xml:space="preserve"> </w:t>
      </w:r>
      <w:proofErr w:type="spellStart"/>
      <w:proofErr w:type="gramStart"/>
      <w:r w:rsidRPr="000A1CE6">
        <w:rPr>
          <w:rFonts w:ascii="Times New Roman" w:hAnsi="Times New Roman"/>
          <w:b/>
          <w:sz w:val="24"/>
          <w:szCs w:val="24"/>
        </w:rPr>
        <w:t>в</w:t>
      </w:r>
      <w:proofErr w:type="gramEnd"/>
      <w:r w:rsidRPr="000A1CE6">
        <w:rPr>
          <w:rFonts w:ascii="Times New Roman" w:hAnsi="Times New Roman"/>
          <w:b/>
          <w:sz w:val="24"/>
          <w:szCs w:val="24"/>
        </w:rPr>
        <w:t>ідстеження</w:t>
      </w:r>
      <w:proofErr w:type="spellEnd"/>
      <w:r w:rsidRPr="000A1CE6">
        <w:rPr>
          <w:rFonts w:ascii="Times New Roman" w:hAnsi="Times New Roman"/>
          <w:sz w:val="24"/>
          <w:szCs w:val="24"/>
        </w:rPr>
        <w:t xml:space="preserve"> </w:t>
      </w:r>
    </w:p>
    <w:p w:rsidR="000975B9" w:rsidRDefault="000975B9" w:rsidP="000975B9">
      <w:pPr>
        <w:pStyle w:val="1"/>
        <w:ind w:left="420"/>
        <w:jc w:val="both"/>
        <w:rPr>
          <w:rFonts w:ascii="Times New Roman" w:hAnsi="Times New Roman"/>
          <w:sz w:val="24"/>
          <w:szCs w:val="24"/>
          <w:lang w:val="uk-UA"/>
        </w:rPr>
      </w:pPr>
      <w:r>
        <w:rPr>
          <w:rFonts w:ascii="Times New Roman" w:hAnsi="Times New Roman"/>
          <w:sz w:val="24"/>
          <w:szCs w:val="24"/>
          <w:lang w:val="uk-UA"/>
        </w:rPr>
        <w:t>Статистичний</w:t>
      </w:r>
      <w:r w:rsidRPr="000A1CE6">
        <w:rPr>
          <w:rFonts w:ascii="Times New Roman" w:hAnsi="Times New Roman"/>
          <w:sz w:val="24"/>
          <w:szCs w:val="24"/>
        </w:rPr>
        <w:t xml:space="preserve">. </w:t>
      </w:r>
    </w:p>
    <w:p w:rsidR="000975B9" w:rsidRPr="00EE7087" w:rsidRDefault="000975B9" w:rsidP="000975B9">
      <w:pPr>
        <w:pStyle w:val="1"/>
        <w:ind w:left="420"/>
        <w:jc w:val="both"/>
        <w:rPr>
          <w:rFonts w:ascii="Times New Roman" w:hAnsi="Times New Roman"/>
          <w:sz w:val="24"/>
          <w:szCs w:val="24"/>
          <w:lang w:val="uk-UA"/>
        </w:rPr>
      </w:pPr>
    </w:p>
    <w:p w:rsidR="000975B9" w:rsidRPr="00EF74EB" w:rsidRDefault="000975B9" w:rsidP="000975B9">
      <w:pPr>
        <w:pStyle w:val="1"/>
        <w:numPr>
          <w:ilvl w:val="0"/>
          <w:numId w:val="1"/>
        </w:numPr>
        <w:jc w:val="both"/>
        <w:rPr>
          <w:rFonts w:ascii="Times New Roman" w:hAnsi="Times New Roman"/>
          <w:sz w:val="28"/>
          <w:szCs w:val="24"/>
        </w:rPr>
      </w:pPr>
      <w:proofErr w:type="spellStart"/>
      <w:proofErr w:type="gramStart"/>
      <w:r w:rsidRPr="00EF74EB">
        <w:rPr>
          <w:rFonts w:ascii="Times New Roman" w:hAnsi="Times New Roman"/>
          <w:b/>
          <w:sz w:val="24"/>
        </w:rPr>
        <w:t>Дан</w:t>
      </w:r>
      <w:proofErr w:type="gramEnd"/>
      <w:r w:rsidRPr="00EF74EB">
        <w:rPr>
          <w:rFonts w:ascii="Times New Roman" w:hAnsi="Times New Roman"/>
          <w:b/>
          <w:sz w:val="24"/>
        </w:rPr>
        <w:t>і</w:t>
      </w:r>
      <w:proofErr w:type="spellEnd"/>
      <w:r w:rsidRPr="00EF74EB">
        <w:rPr>
          <w:rFonts w:ascii="Times New Roman" w:hAnsi="Times New Roman"/>
          <w:b/>
          <w:sz w:val="24"/>
        </w:rPr>
        <w:t xml:space="preserve">, на </w:t>
      </w:r>
      <w:proofErr w:type="spellStart"/>
      <w:r w:rsidRPr="00EF74EB">
        <w:rPr>
          <w:rFonts w:ascii="Times New Roman" w:hAnsi="Times New Roman"/>
          <w:b/>
          <w:sz w:val="24"/>
        </w:rPr>
        <w:t>основі</w:t>
      </w:r>
      <w:proofErr w:type="spellEnd"/>
      <w:r w:rsidRPr="00EF74EB">
        <w:rPr>
          <w:rFonts w:ascii="Times New Roman" w:hAnsi="Times New Roman"/>
          <w:b/>
          <w:sz w:val="24"/>
        </w:rPr>
        <w:t xml:space="preserve"> </w:t>
      </w:r>
      <w:proofErr w:type="spellStart"/>
      <w:r w:rsidRPr="00EF74EB">
        <w:rPr>
          <w:rFonts w:ascii="Times New Roman" w:hAnsi="Times New Roman"/>
          <w:b/>
          <w:sz w:val="24"/>
        </w:rPr>
        <w:t>яких</w:t>
      </w:r>
      <w:proofErr w:type="spellEnd"/>
      <w:r w:rsidRPr="00EF74EB">
        <w:rPr>
          <w:rFonts w:ascii="Times New Roman" w:hAnsi="Times New Roman"/>
          <w:b/>
          <w:sz w:val="24"/>
        </w:rPr>
        <w:t xml:space="preserve"> </w:t>
      </w:r>
      <w:proofErr w:type="spellStart"/>
      <w:r w:rsidRPr="00EF74EB">
        <w:rPr>
          <w:rFonts w:ascii="Times New Roman" w:hAnsi="Times New Roman"/>
          <w:b/>
          <w:sz w:val="24"/>
        </w:rPr>
        <w:t>відстежувалася</w:t>
      </w:r>
      <w:proofErr w:type="spellEnd"/>
      <w:r w:rsidRPr="00EF74EB">
        <w:rPr>
          <w:rFonts w:ascii="Times New Roman" w:hAnsi="Times New Roman"/>
          <w:b/>
          <w:sz w:val="24"/>
        </w:rPr>
        <w:t xml:space="preserve"> </w:t>
      </w:r>
      <w:proofErr w:type="spellStart"/>
      <w:r w:rsidRPr="00EF74EB">
        <w:rPr>
          <w:rFonts w:ascii="Times New Roman" w:hAnsi="Times New Roman"/>
          <w:b/>
          <w:sz w:val="24"/>
        </w:rPr>
        <w:t>результативність</w:t>
      </w:r>
      <w:proofErr w:type="spellEnd"/>
      <w:r w:rsidRPr="00EF74EB">
        <w:rPr>
          <w:rFonts w:ascii="Times New Roman" w:hAnsi="Times New Roman"/>
          <w:b/>
          <w:sz w:val="24"/>
        </w:rPr>
        <w:t xml:space="preserve">, а </w:t>
      </w:r>
      <w:proofErr w:type="spellStart"/>
      <w:r w:rsidRPr="00EF74EB">
        <w:rPr>
          <w:rFonts w:ascii="Times New Roman" w:hAnsi="Times New Roman"/>
          <w:b/>
          <w:sz w:val="24"/>
        </w:rPr>
        <w:t>також</w:t>
      </w:r>
      <w:proofErr w:type="spellEnd"/>
      <w:r w:rsidRPr="00EF74EB">
        <w:rPr>
          <w:rFonts w:ascii="Times New Roman" w:hAnsi="Times New Roman"/>
          <w:b/>
          <w:sz w:val="24"/>
        </w:rPr>
        <w:t xml:space="preserve"> </w:t>
      </w:r>
      <w:proofErr w:type="spellStart"/>
      <w:r w:rsidRPr="00EF74EB">
        <w:rPr>
          <w:rFonts w:ascii="Times New Roman" w:hAnsi="Times New Roman"/>
          <w:b/>
          <w:sz w:val="24"/>
        </w:rPr>
        <w:t>способи</w:t>
      </w:r>
      <w:proofErr w:type="spellEnd"/>
      <w:r w:rsidRPr="00EF74EB">
        <w:rPr>
          <w:rFonts w:ascii="Times New Roman" w:hAnsi="Times New Roman"/>
          <w:b/>
          <w:sz w:val="24"/>
        </w:rPr>
        <w:t xml:space="preserve"> </w:t>
      </w:r>
      <w:proofErr w:type="spellStart"/>
      <w:r w:rsidRPr="00EF74EB">
        <w:rPr>
          <w:rFonts w:ascii="Times New Roman" w:hAnsi="Times New Roman"/>
          <w:b/>
          <w:sz w:val="24"/>
        </w:rPr>
        <w:t>одержання</w:t>
      </w:r>
      <w:proofErr w:type="spellEnd"/>
      <w:r w:rsidRPr="00EF74EB">
        <w:rPr>
          <w:rFonts w:ascii="Times New Roman" w:hAnsi="Times New Roman"/>
          <w:b/>
          <w:sz w:val="24"/>
        </w:rPr>
        <w:t xml:space="preserve"> </w:t>
      </w:r>
      <w:proofErr w:type="spellStart"/>
      <w:r w:rsidRPr="00EF74EB">
        <w:rPr>
          <w:rFonts w:ascii="Times New Roman" w:hAnsi="Times New Roman"/>
          <w:b/>
          <w:sz w:val="24"/>
        </w:rPr>
        <w:t>даних</w:t>
      </w:r>
      <w:proofErr w:type="spellEnd"/>
      <w:r w:rsidRPr="00EF74EB">
        <w:rPr>
          <w:rFonts w:ascii="Times New Roman" w:hAnsi="Times New Roman"/>
          <w:sz w:val="24"/>
        </w:rPr>
        <w:t xml:space="preserve"> </w:t>
      </w:r>
    </w:p>
    <w:p w:rsidR="000975B9" w:rsidRDefault="000975B9" w:rsidP="000975B9">
      <w:pPr>
        <w:pStyle w:val="1"/>
        <w:ind w:left="360"/>
        <w:jc w:val="both"/>
        <w:rPr>
          <w:rFonts w:ascii="Times New Roman" w:hAnsi="Times New Roman"/>
          <w:sz w:val="24"/>
          <w:szCs w:val="24"/>
          <w:lang w:val="uk-UA"/>
        </w:rPr>
      </w:pPr>
      <w:r>
        <w:rPr>
          <w:rFonts w:ascii="Times New Roman" w:hAnsi="Times New Roman"/>
          <w:sz w:val="24"/>
          <w:szCs w:val="24"/>
          <w:lang w:val="uk-UA"/>
        </w:rPr>
        <w:t>Регулювання впливає на кожну з трьох базових сфер: інтереси громадян та суб’єктів господарювання, у власності чи користування яких знаходяться земельні ділянки, інтереси держави, органу місцевого самоврядування.</w:t>
      </w:r>
    </w:p>
    <w:p w:rsidR="000975B9" w:rsidRPr="00EB59D6" w:rsidRDefault="000975B9" w:rsidP="000975B9">
      <w:pPr>
        <w:pStyle w:val="1"/>
        <w:ind w:left="360"/>
        <w:jc w:val="both"/>
        <w:rPr>
          <w:rFonts w:ascii="Times New Roman" w:hAnsi="Times New Roman"/>
          <w:sz w:val="24"/>
          <w:szCs w:val="24"/>
        </w:rPr>
      </w:pPr>
    </w:p>
    <w:p w:rsidR="000975B9" w:rsidRPr="00C4614A" w:rsidRDefault="000975B9" w:rsidP="000975B9">
      <w:pPr>
        <w:pStyle w:val="1"/>
        <w:numPr>
          <w:ilvl w:val="0"/>
          <w:numId w:val="1"/>
        </w:numPr>
        <w:jc w:val="both"/>
        <w:rPr>
          <w:rFonts w:ascii="Times New Roman" w:hAnsi="Times New Roman"/>
          <w:sz w:val="24"/>
          <w:szCs w:val="24"/>
        </w:rPr>
      </w:pPr>
      <w:proofErr w:type="spellStart"/>
      <w:r w:rsidRPr="00C4614A">
        <w:rPr>
          <w:rFonts w:ascii="Times New Roman" w:hAnsi="Times New Roman"/>
          <w:b/>
          <w:sz w:val="24"/>
          <w:szCs w:val="24"/>
        </w:rPr>
        <w:t>Кількісні</w:t>
      </w:r>
      <w:proofErr w:type="spellEnd"/>
      <w:r w:rsidRPr="00C4614A">
        <w:rPr>
          <w:rFonts w:ascii="Times New Roman" w:hAnsi="Times New Roman"/>
          <w:b/>
          <w:sz w:val="24"/>
          <w:szCs w:val="24"/>
        </w:rPr>
        <w:t xml:space="preserve"> та </w:t>
      </w:r>
      <w:proofErr w:type="spellStart"/>
      <w:r w:rsidRPr="00C4614A">
        <w:rPr>
          <w:rFonts w:ascii="Times New Roman" w:hAnsi="Times New Roman"/>
          <w:b/>
          <w:sz w:val="24"/>
          <w:szCs w:val="24"/>
        </w:rPr>
        <w:t>якісні</w:t>
      </w:r>
      <w:proofErr w:type="spellEnd"/>
      <w:r w:rsidRPr="00C4614A">
        <w:rPr>
          <w:rFonts w:ascii="Times New Roman" w:hAnsi="Times New Roman"/>
          <w:b/>
          <w:sz w:val="24"/>
          <w:szCs w:val="24"/>
        </w:rPr>
        <w:t xml:space="preserve"> </w:t>
      </w:r>
      <w:proofErr w:type="spellStart"/>
      <w:r w:rsidRPr="00C4614A">
        <w:rPr>
          <w:rFonts w:ascii="Times New Roman" w:hAnsi="Times New Roman"/>
          <w:b/>
          <w:sz w:val="24"/>
          <w:szCs w:val="24"/>
        </w:rPr>
        <w:t>значення</w:t>
      </w:r>
      <w:proofErr w:type="spellEnd"/>
      <w:r w:rsidRPr="00C4614A">
        <w:rPr>
          <w:rFonts w:ascii="Times New Roman" w:hAnsi="Times New Roman"/>
          <w:b/>
          <w:sz w:val="24"/>
          <w:szCs w:val="24"/>
        </w:rPr>
        <w:t xml:space="preserve"> </w:t>
      </w:r>
      <w:proofErr w:type="spellStart"/>
      <w:r w:rsidRPr="00C4614A">
        <w:rPr>
          <w:rFonts w:ascii="Times New Roman" w:hAnsi="Times New Roman"/>
          <w:b/>
          <w:sz w:val="24"/>
          <w:szCs w:val="24"/>
        </w:rPr>
        <w:t>показників</w:t>
      </w:r>
      <w:proofErr w:type="spellEnd"/>
      <w:r w:rsidRPr="00C4614A">
        <w:rPr>
          <w:rFonts w:ascii="Times New Roman" w:hAnsi="Times New Roman"/>
          <w:b/>
          <w:sz w:val="24"/>
          <w:szCs w:val="24"/>
        </w:rPr>
        <w:t xml:space="preserve"> </w:t>
      </w:r>
      <w:proofErr w:type="spellStart"/>
      <w:r w:rsidRPr="00C4614A">
        <w:rPr>
          <w:rFonts w:ascii="Times New Roman" w:hAnsi="Times New Roman"/>
          <w:b/>
          <w:sz w:val="24"/>
          <w:szCs w:val="24"/>
        </w:rPr>
        <w:t>результативності</w:t>
      </w:r>
      <w:proofErr w:type="spellEnd"/>
      <w:r w:rsidRPr="00C4614A">
        <w:rPr>
          <w:rFonts w:ascii="Times New Roman" w:hAnsi="Times New Roman"/>
          <w:b/>
          <w:sz w:val="24"/>
          <w:szCs w:val="24"/>
        </w:rPr>
        <w:t xml:space="preserve"> акта</w:t>
      </w:r>
      <w:r w:rsidRPr="00C4614A">
        <w:rPr>
          <w:rFonts w:ascii="Times New Roman" w:hAnsi="Times New Roman"/>
          <w:sz w:val="24"/>
          <w:szCs w:val="24"/>
        </w:rPr>
        <w:t xml:space="preserve"> </w:t>
      </w:r>
    </w:p>
    <w:p w:rsidR="000975B9" w:rsidRDefault="000975B9" w:rsidP="000975B9">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Надходження коштів до міського бюджету від надходжень плати за землю;</w:t>
      </w:r>
    </w:p>
    <w:p w:rsidR="000975B9" w:rsidRPr="00C4614A" w:rsidRDefault="000975B9" w:rsidP="000975B9">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Приведення у відповідність діючих договорів оренди землі в частині плати за землю.</w:t>
      </w:r>
    </w:p>
    <w:p w:rsidR="000975B9" w:rsidRPr="00C4614A" w:rsidRDefault="000975B9" w:rsidP="000975B9">
      <w:pPr>
        <w:pStyle w:val="1"/>
        <w:ind w:left="420"/>
        <w:jc w:val="both"/>
        <w:rPr>
          <w:rFonts w:ascii="Times New Roman" w:hAnsi="Times New Roman"/>
          <w:sz w:val="24"/>
          <w:szCs w:val="24"/>
          <w:lang w:val="uk-UA"/>
        </w:rPr>
      </w:pPr>
    </w:p>
    <w:p w:rsidR="000975B9" w:rsidRPr="00C4614A" w:rsidRDefault="000975B9" w:rsidP="000975B9">
      <w:pPr>
        <w:pStyle w:val="1"/>
        <w:numPr>
          <w:ilvl w:val="0"/>
          <w:numId w:val="1"/>
        </w:numPr>
        <w:jc w:val="both"/>
        <w:rPr>
          <w:rFonts w:ascii="Times New Roman" w:hAnsi="Times New Roman"/>
          <w:sz w:val="24"/>
          <w:szCs w:val="24"/>
        </w:rPr>
      </w:pPr>
      <w:proofErr w:type="spellStart"/>
      <w:r w:rsidRPr="00C4614A">
        <w:rPr>
          <w:rFonts w:ascii="Times New Roman" w:hAnsi="Times New Roman"/>
          <w:b/>
          <w:sz w:val="24"/>
          <w:szCs w:val="24"/>
        </w:rPr>
        <w:t>Оцінка</w:t>
      </w:r>
      <w:proofErr w:type="spellEnd"/>
      <w:r w:rsidRPr="00C4614A">
        <w:rPr>
          <w:rFonts w:ascii="Times New Roman" w:hAnsi="Times New Roman"/>
          <w:b/>
          <w:sz w:val="24"/>
          <w:szCs w:val="24"/>
        </w:rPr>
        <w:t xml:space="preserve"> </w:t>
      </w:r>
      <w:proofErr w:type="spellStart"/>
      <w:r w:rsidRPr="00C4614A">
        <w:rPr>
          <w:rFonts w:ascii="Times New Roman" w:hAnsi="Times New Roman"/>
          <w:b/>
          <w:sz w:val="24"/>
          <w:szCs w:val="24"/>
        </w:rPr>
        <w:t>результатів</w:t>
      </w:r>
      <w:proofErr w:type="spellEnd"/>
      <w:r w:rsidRPr="00C4614A">
        <w:rPr>
          <w:rFonts w:ascii="Times New Roman" w:hAnsi="Times New Roman"/>
          <w:b/>
          <w:sz w:val="24"/>
          <w:szCs w:val="24"/>
        </w:rPr>
        <w:t xml:space="preserve"> </w:t>
      </w:r>
      <w:proofErr w:type="spellStart"/>
      <w:r w:rsidRPr="00C4614A">
        <w:rPr>
          <w:rFonts w:ascii="Times New Roman" w:hAnsi="Times New Roman"/>
          <w:b/>
          <w:sz w:val="24"/>
          <w:szCs w:val="24"/>
        </w:rPr>
        <w:t>реалізації</w:t>
      </w:r>
      <w:proofErr w:type="spellEnd"/>
      <w:r w:rsidRPr="00C4614A">
        <w:rPr>
          <w:rFonts w:ascii="Times New Roman" w:hAnsi="Times New Roman"/>
          <w:b/>
          <w:sz w:val="24"/>
          <w:szCs w:val="24"/>
        </w:rPr>
        <w:t xml:space="preserve"> регуляторного акта та </w:t>
      </w:r>
      <w:proofErr w:type="spellStart"/>
      <w:r w:rsidRPr="00C4614A">
        <w:rPr>
          <w:rFonts w:ascii="Times New Roman" w:hAnsi="Times New Roman"/>
          <w:b/>
          <w:sz w:val="24"/>
          <w:szCs w:val="24"/>
        </w:rPr>
        <w:t>ступеня</w:t>
      </w:r>
      <w:proofErr w:type="spellEnd"/>
      <w:r w:rsidRPr="00C4614A">
        <w:rPr>
          <w:rFonts w:ascii="Times New Roman" w:hAnsi="Times New Roman"/>
          <w:b/>
          <w:sz w:val="24"/>
          <w:szCs w:val="24"/>
        </w:rPr>
        <w:t xml:space="preserve"> </w:t>
      </w:r>
      <w:proofErr w:type="spellStart"/>
      <w:r w:rsidRPr="00C4614A">
        <w:rPr>
          <w:rFonts w:ascii="Times New Roman" w:hAnsi="Times New Roman"/>
          <w:b/>
          <w:sz w:val="24"/>
          <w:szCs w:val="24"/>
        </w:rPr>
        <w:t>досягнення</w:t>
      </w:r>
      <w:proofErr w:type="spellEnd"/>
      <w:r w:rsidRPr="00C4614A">
        <w:rPr>
          <w:rFonts w:ascii="Times New Roman" w:hAnsi="Times New Roman"/>
          <w:b/>
          <w:sz w:val="24"/>
          <w:szCs w:val="24"/>
        </w:rPr>
        <w:t xml:space="preserve"> </w:t>
      </w:r>
      <w:proofErr w:type="spellStart"/>
      <w:r w:rsidRPr="00C4614A">
        <w:rPr>
          <w:rFonts w:ascii="Times New Roman" w:hAnsi="Times New Roman"/>
          <w:b/>
          <w:sz w:val="24"/>
          <w:szCs w:val="24"/>
        </w:rPr>
        <w:t>визначених</w:t>
      </w:r>
      <w:proofErr w:type="spellEnd"/>
      <w:r w:rsidRPr="00C4614A">
        <w:rPr>
          <w:rFonts w:ascii="Times New Roman" w:hAnsi="Times New Roman"/>
          <w:b/>
          <w:sz w:val="24"/>
          <w:szCs w:val="24"/>
        </w:rPr>
        <w:t xml:space="preserve"> </w:t>
      </w:r>
      <w:proofErr w:type="spellStart"/>
      <w:r w:rsidRPr="00C4614A">
        <w:rPr>
          <w:rFonts w:ascii="Times New Roman" w:hAnsi="Times New Roman"/>
          <w:b/>
          <w:sz w:val="24"/>
          <w:szCs w:val="24"/>
        </w:rPr>
        <w:t>цілей</w:t>
      </w:r>
      <w:proofErr w:type="spellEnd"/>
      <w:r w:rsidRPr="00C4614A">
        <w:rPr>
          <w:rFonts w:ascii="Times New Roman" w:hAnsi="Times New Roman"/>
          <w:sz w:val="24"/>
          <w:szCs w:val="24"/>
        </w:rPr>
        <w:t xml:space="preserve"> </w:t>
      </w:r>
    </w:p>
    <w:p w:rsidR="000975B9" w:rsidRDefault="000975B9" w:rsidP="000975B9">
      <w:pPr>
        <w:pStyle w:val="1"/>
        <w:ind w:left="0"/>
        <w:jc w:val="both"/>
        <w:rPr>
          <w:rFonts w:ascii="Times New Roman" w:hAnsi="Times New Roman"/>
          <w:sz w:val="24"/>
          <w:szCs w:val="24"/>
          <w:lang w:val="uk-UA"/>
        </w:rPr>
      </w:pPr>
      <w:r>
        <w:rPr>
          <w:rFonts w:ascii="Times New Roman" w:hAnsi="Times New Roman"/>
          <w:sz w:val="24"/>
          <w:szCs w:val="24"/>
          <w:lang w:val="uk-UA"/>
        </w:rPr>
        <w:lastRenderedPageBreak/>
        <w:t xml:space="preserve">Застосування </w:t>
      </w:r>
      <w:r>
        <w:rPr>
          <w:rFonts w:ascii="Times New Roman" w:hAnsi="Times New Roman"/>
          <w:sz w:val="24"/>
          <w:szCs w:val="24"/>
          <w:lang w:val="uk-UA"/>
        </w:rPr>
        <w:t xml:space="preserve">нормативної грошової оцінки земель населених </w:t>
      </w:r>
      <w:proofErr w:type="spellStart"/>
      <w:r>
        <w:rPr>
          <w:rFonts w:ascii="Times New Roman" w:hAnsi="Times New Roman"/>
          <w:sz w:val="24"/>
          <w:szCs w:val="24"/>
          <w:lang w:val="uk-UA"/>
        </w:rPr>
        <w:t>рунктів</w:t>
      </w:r>
      <w:proofErr w:type="spellEnd"/>
      <w:r>
        <w:rPr>
          <w:rFonts w:ascii="Times New Roman" w:hAnsi="Times New Roman"/>
          <w:sz w:val="24"/>
          <w:szCs w:val="24"/>
          <w:lang w:val="uk-UA"/>
        </w:rPr>
        <w:t xml:space="preserve"> міста Дергачі, села Білаші, села </w:t>
      </w:r>
      <w:proofErr w:type="spellStart"/>
      <w:r>
        <w:rPr>
          <w:rFonts w:ascii="Times New Roman" w:hAnsi="Times New Roman"/>
          <w:sz w:val="24"/>
          <w:szCs w:val="24"/>
          <w:lang w:val="uk-UA"/>
        </w:rPr>
        <w:t>Болибоки</w:t>
      </w:r>
      <w:proofErr w:type="spellEnd"/>
      <w:r>
        <w:rPr>
          <w:rFonts w:ascii="Times New Roman" w:hAnsi="Times New Roman"/>
          <w:sz w:val="24"/>
          <w:szCs w:val="24"/>
          <w:lang w:val="uk-UA"/>
        </w:rPr>
        <w:t xml:space="preserve">, села Ємці, села </w:t>
      </w:r>
      <w:proofErr w:type="spellStart"/>
      <w:r>
        <w:rPr>
          <w:rFonts w:ascii="Times New Roman" w:hAnsi="Times New Roman"/>
          <w:sz w:val="24"/>
          <w:szCs w:val="24"/>
          <w:lang w:val="uk-UA"/>
        </w:rPr>
        <w:t>Замірці</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Маслії</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Мищенки</w:t>
      </w:r>
      <w:proofErr w:type="spellEnd"/>
      <w:r>
        <w:rPr>
          <w:rFonts w:ascii="Times New Roman" w:hAnsi="Times New Roman"/>
          <w:sz w:val="24"/>
          <w:szCs w:val="24"/>
          <w:lang w:val="uk-UA"/>
        </w:rPr>
        <w:t xml:space="preserve">, села </w:t>
      </w:r>
      <w:proofErr w:type="spellStart"/>
      <w:r>
        <w:rPr>
          <w:rFonts w:ascii="Times New Roman" w:hAnsi="Times New Roman"/>
          <w:sz w:val="24"/>
          <w:szCs w:val="24"/>
          <w:lang w:val="uk-UA"/>
        </w:rPr>
        <w:t>Семенівка</w:t>
      </w:r>
      <w:proofErr w:type="spellEnd"/>
      <w:r>
        <w:rPr>
          <w:rFonts w:ascii="Times New Roman" w:hAnsi="Times New Roman"/>
          <w:sz w:val="24"/>
          <w:szCs w:val="24"/>
          <w:lang w:val="uk-UA"/>
        </w:rPr>
        <w:t>, села Шовкопляси</w:t>
      </w:r>
      <w:r w:rsidR="00E007FC">
        <w:rPr>
          <w:rFonts w:ascii="Times New Roman" w:hAnsi="Times New Roman"/>
          <w:sz w:val="24"/>
          <w:szCs w:val="24"/>
          <w:lang w:val="uk-UA"/>
        </w:rPr>
        <w:t xml:space="preserve"> забезпечує надходження до бюджету міської ради, що дозволяє направити додаткові кошти на здійснення програми соціально-економічного розвитку, збільшення фінансування соціальної сфери та інші цілі згідно законодавства.</w:t>
      </w:r>
      <w:bookmarkStart w:id="0" w:name="_GoBack"/>
      <w:bookmarkEnd w:id="0"/>
    </w:p>
    <w:p w:rsidR="000975B9" w:rsidRPr="007F4DA4" w:rsidRDefault="000975B9" w:rsidP="000975B9">
      <w:pPr>
        <w:pStyle w:val="1"/>
        <w:ind w:left="0"/>
        <w:jc w:val="both"/>
        <w:rPr>
          <w:rFonts w:ascii="Times New Roman" w:hAnsi="Times New Roman"/>
          <w:sz w:val="24"/>
          <w:szCs w:val="24"/>
          <w:lang w:val="uk-UA"/>
        </w:rPr>
      </w:pPr>
    </w:p>
    <w:p w:rsidR="000975B9" w:rsidRDefault="000975B9" w:rsidP="000975B9">
      <w:pPr>
        <w:pStyle w:val="1"/>
        <w:ind w:left="420"/>
        <w:jc w:val="both"/>
        <w:rPr>
          <w:rFonts w:ascii="Times New Roman" w:hAnsi="Times New Roman"/>
          <w:sz w:val="24"/>
          <w:szCs w:val="24"/>
          <w:lang w:val="uk-UA"/>
        </w:rPr>
      </w:pPr>
      <w:r>
        <w:rPr>
          <w:rFonts w:ascii="Times New Roman" w:hAnsi="Times New Roman"/>
          <w:sz w:val="24"/>
          <w:szCs w:val="24"/>
          <w:lang w:val="uk-UA"/>
        </w:rPr>
        <w:t>В.О. міського голови,                                                                                    К.І. Бондаренко</w:t>
      </w:r>
    </w:p>
    <w:p w:rsidR="000975B9" w:rsidRPr="0010278F" w:rsidRDefault="000975B9" w:rsidP="000975B9">
      <w:pPr>
        <w:pStyle w:val="1"/>
        <w:ind w:left="420"/>
        <w:jc w:val="both"/>
        <w:rPr>
          <w:rFonts w:ascii="Times New Roman" w:hAnsi="Times New Roman"/>
          <w:sz w:val="24"/>
          <w:szCs w:val="24"/>
          <w:lang w:val="uk-UA"/>
        </w:rPr>
      </w:pPr>
      <w:r>
        <w:rPr>
          <w:rFonts w:ascii="Times New Roman" w:hAnsi="Times New Roman"/>
          <w:sz w:val="24"/>
          <w:szCs w:val="24"/>
          <w:lang w:val="uk-UA"/>
        </w:rPr>
        <w:t>Секретар міської ради</w:t>
      </w:r>
    </w:p>
    <w:p w:rsidR="000975B9" w:rsidRDefault="000975B9" w:rsidP="000975B9"/>
    <w:p w:rsidR="000975B9" w:rsidRDefault="000975B9" w:rsidP="000975B9"/>
    <w:p w:rsidR="00477EAB" w:rsidRDefault="00477EAB"/>
    <w:sectPr w:rsidR="00477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E88"/>
    <w:multiLevelType w:val="hybridMultilevel"/>
    <w:tmpl w:val="EAFEC9A4"/>
    <w:lvl w:ilvl="0" w:tplc="9C92F4B4">
      <w:start w:val="1"/>
      <w:numFmt w:val="decimal"/>
      <w:lvlText w:val="%1."/>
      <w:lvlJc w:val="left"/>
      <w:pPr>
        <w:ind w:left="360" w:hanging="360"/>
      </w:pPr>
      <w:rPr>
        <w:rFonts w:cs="Times New Roman" w:hint="default"/>
        <w:b/>
      </w:rPr>
    </w:lvl>
    <w:lvl w:ilvl="1" w:tplc="B4966026">
      <w:start w:val="1"/>
      <w:numFmt w:val="bullet"/>
      <w:lvlText w:val=""/>
      <w:lvlJc w:val="left"/>
      <w:pPr>
        <w:tabs>
          <w:tab w:val="num" w:pos="1140"/>
        </w:tabs>
        <w:ind w:left="1140" w:hanging="360"/>
      </w:pPr>
      <w:rPr>
        <w:rFonts w:ascii="Symbol" w:hAnsi="Symbol" w:hint="default"/>
        <w:b/>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
    <w:nsid w:val="2DD50C5B"/>
    <w:multiLevelType w:val="hybridMultilevel"/>
    <w:tmpl w:val="61182C06"/>
    <w:lvl w:ilvl="0" w:tplc="0F129E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17"/>
    <w:rsid w:val="000975B9"/>
    <w:rsid w:val="00477EAB"/>
    <w:rsid w:val="00E007FC"/>
    <w:rsid w:val="00E0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97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9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2016-12-10T12:51:00Z</dcterms:created>
  <dcterms:modified xsi:type="dcterms:W3CDTF">2016-12-10T13:03:00Z</dcterms:modified>
</cp:coreProperties>
</file>