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7D" w:rsidRPr="008322E9" w:rsidRDefault="00F00B7D" w:rsidP="008322E9">
      <w:pPr>
        <w:shd w:val="clear" w:color="auto" w:fill="FFFFFF"/>
        <w:tabs>
          <w:tab w:val="center" w:pos="4962"/>
          <w:tab w:val="left" w:pos="6930"/>
          <w:tab w:val="left" w:pos="7605"/>
        </w:tabs>
        <w:spacing w:line="485" w:lineRule="exact"/>
        <w:rPr>
          <w:bCs/>
          <w:spacing w:val="-11"/>
          <w:sz w:val="30"/>
          <w:szCs w:val="30"/>
        </w:rPr>
      </w:pPr>
      <w:r>
        <w:rPr>
          <w:b/>
          <w:bCs/>
          <w:spacing w:val="-11"/>
          <w:sz w:val="30"/>
          <w:szCs w:val="30"/>
        </w:rPr>
        <w:tab/>
      </w:r>
      <w:r w:rsidR="00EF4B3F">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bl" style="position:absolute;margin-left:218.15pt;margin-top:-38.8pt;width:54pt;height:81.25pt;z-index:1;visibility:visible;mso-position-horizontal-relative:text;mso-position-vertical-relative:text">
            <v:imagedata r:id="rId6" o:title="" cropbottom="40204f" cropleft="27942f" cropright="30445f"/>
          </v:shape>
        </w:pict>
      </w:r>
      <w:r>
        <w:rPr>
          <w:b/>
          <w:bCs/>
          <w:spacing w:val="-11"/>
          <w:sz w:val="30"/>
          <w:szCs w:val="30"/>
        </w:rPr>
        <w:tab/>
      </w:r>
    </w:p>
    <w:p w:rsidR="00F00B7D" w:rsidRPr="00DE789A" w:rsidRDefault="00F00B7D" w:rsidP="00670CAC">
      <w:pPr>
        <w:shd w:val="clear" w:color="auto" w:fill="FFFFFF"/>
        <w:spacing w:line="485" w:lineRule="exact"/>
        <w:ind w:left="5587"/>
        <w:rPr>
          <w:b/>
          <w:bCs/>
          <w:spacing w:val="-11"/>
          <w:sz w:val="16"/>
          <w:szCs w:val="16"/>
        </w:rPr>
      </w:pPr>
    </w:p>
    <w:p w:rsidR="00F00B7D" w:rsidRPr="00DE789A" w:rsidRDefault="00F00B7D" w:rsidP="00670CAC">
      <w:pPr>
        <w:shd w:val="clear" w:color="auto" w:fill="FFFFFF"/>
        <w:spacing w:line="485" w:lineRule="exact"/>
        <w:jc w:val="center"/>
        <w:rPr>
          <w:b/>
          <w:bCs/>
          <w:spacing w:val="-11"/>
          <w:sz w:val="30"/>
          <w:szCs w:val="30"/>
        </w:rPr>
      </w:pPr>
      <w:r w:rsidRPr="00DE789A">
        <w:rPr>
          <w:b/>
          <w:bCs/>
          <w:spacing w:val="-11"/>
          <w:sz w:val="30"/>
          <w:szCs w:val="30"/>
        </w:rPr>
        <w:t>ДЕРГАЧІВСЬКА МІСЬКА РАДА</w:t>
      </w:r>
    </w:p>
    <w:p w:rsidR="00F00B7D" w:rsidRPr="00DE789A" w:rsidRDefault="00F00B7D" w:rsidP="00670CAC">
      <w:pPr>
        <w:shd w:val="clear" w:color="auto" w:fill="FFFFFF"/>
        <w:spacing w:line="485" w:lineRule="exact"/>
        <w:jc w:val="center"/>
        <w:rPr>
          <w:b/>
          <w:bCs/>
          <w:spacing w:val="-11"/>
          <w:sz w:val="24"/>
          <w:szCs w:val="24"/>
        </w:rPr>
      </w:pPr>
      <w:r w:rsidRPr="00DE789A">
        <w:rPr>
          <w:b/>
          <w:bCs/>
          <w:spacing w:val="-11"/>
          <w:sz w:val="24"/>
          <w:szCs w:val="24"/>
        </w:rPr>
        <w:t>ВИКОНАВЧИЙ КОМІТЕТ</w:t>
      </w:r>
    </w:p>
    <w:p w:rsidR="00F00B7D" w:rsidRPr="00DE789A" w:rsidRDefault="00F00B7D" w:rsidP="00670CAC">
      <w:pPr>
        <w:shd w:val="clear" w:color="auto" w:fill="FFFFFF"/>
        <w:spacing w:line="485" w:lineRule="exact"/>
        <w:jc w:val="center"/>
        <w:rPr>
          <w:b/>
          <w:bCs/>
          <w:spacing w:val="11"/>
          <w:sz w:val="40"/>
          <w:szCs w:val="40"/>
        </w:rPr>
      </w:pPr>
      <w:r w:rsidRPr="00DE789A">
        <w:rPr>
          <w:b/>
          <w:bCs/>
          <w:spacing w:val="11"/>
          <w:sz w:val="40"/>
          <w:szCs w:val="40"/>
        </w:rPr>
        <w:t>РІШЕННЯ</w:t>
      </w:r>
    </w:p>
    <w:p w:rsidR="00F00B7D" w:rsidRPr="00854F91" w:rsidRDefault="00F00B7D" w:rsidP="00670CAC">
      <w:pPr>
        <w:shd w:val="clear" w:color="auto" w:fill="FFFFFF"/>
        <w:spacing w:line="485" w:lineRule="exact"/>
        <w:rPr>
          <w:bCs/>
          <w:sz w:val="28"/>
          <w:szCs w:val="28"/>
        </w:rPr>
      </w:pPr>
      <w:r>
        <w:rPr>
          <w:bCs/>
          <w:sz w:val="28"/>
          <w:szCs w:val="28"/>
        </w:rPr>
        <w:t xml:space="preserve">Від </w:t>
      </w:r>
      <w:r w:rsidR="00EF4B3F">
        <w:rPr>
          <w:bCs/>
          <w:sz w:val="28"/>
          <w:szCs w:val="28"/>
        </w:rPr>
        <w:t xml:space="preserve"> 11 </w:t>
      </w:r>
      <w:bookmarkStart w:id="0" w:name="_GoBack"/>
      <w:bookmarkEnd w:id="0"/>
      <w:r w:rsidRPr="00854F91">
        <w:rPr>
          <w:bCs/>
          <w:sz w:val="28"/>
          <w:szCs w:val="28"/>
        </w:rPr>
        <w:t>жовтня 201</w:t>
      </w:r>
      <w:r>
        <w:rPr>
          <w:bCs/>
          <w:sz w:val="28"/>
          <w:szCs w:val="28"/>
        </w:rPr>
        <w:t>6</w:t>
      </w:r>
      <w:r w:rsidRPr="00854F91">
        <w:rPr>
          <w:bCs/>
          <w:sz w:val="28"/>
          <w:szCs w:val="28"/>
        </w:rPr>
        <w:t xml:space="preserve"> року                                                           </w:t>
      </w:r>
      <w:r>
        <w:rPr>
          <w:bCs/>
          <w:sz w:val="28"/>
          <w:szCs w:val="28"/>
        </w:rPr>
        <w:t xml:space="preserve">       № </w:t>
      </w:r>
      <w:r w:rsidR="00EF4B3F">
        <w:rPr>
          <w:bCs/>
          <w:sz w:val="28"/>
          <w:szCs w:val="28"/>
        </w:rPr>
        <w:t xml:space="preserve"> 174</w:t>
      </w:r>
    </w:p>
    <w:p w:rsidR="00F00B7D" w:rsidRPr="00854F91" w:rsidRDefault="00F00B7D" w:rsidP="00670CAC">
      <w:pPr>
        <w:shd w:val="clear" w:color="auto" w:fill="FFFFFF"/>
        <w:ind w:right="5"/>
        <w:jc w:val="both"/>
        <w:rPr>
          <w:bCs/>
          <w:sz w:val="28"/>
          <w:szCs w:val="28"/>
        </w:rPr>
      </w:pPr>
    </w:p>
    <w:p w:rsidR="00F00B7D" w:rsidRPr="00DE789A" w:rsidRDefault="00F00B7D" w:rsidP="00670CAC">
      <w:pPr>
        <w:shd w:val="clear" w:color="auto" w:fill="FFFFFF"/>
        <w:ind w:right="5388"/>
        <w:jc w:val="both"/>
        <w:rPr>
          <w:bCs/>
          <w:sz w:val="28"/>
          <w:szCs w:val="28"/>
        </w:rPr>
      </w:pPr>
      <w:r>
        <w:rPr>
          <w:bCs/>
          <w:sz w:val="28"/>
          <w:szCs w:val="28"/>
        </w:rPr>
        <w:t xml:space="preserve">Про роботу </w:t>
      </w:r>
      <w:proofErr w:type="spellStart"/>
      <w:r>
        <w:rPr>
          <w:bCs/>
          <w:sz w:val="28"/>
          <w:szCs w:val="28"/>
        </w:rPr>
        <w:t>Дергачівської</w:t>
      </w:r>
      <w:proofErr w:type="spellEnd"/>
      <w:r>
        <w:rPr>
          <w:bCs/>
          <w:sz w:val="28"/>
          <w:szCs w:val="28"/>
        </w:rPr>
        <w:t xml:space="preserve"> міської ради та її виконавчого комітету щодо забезпечення доступу до публічної інформації</w:t>
      </w:r>
    </w:p>
    <w:p w:rsidR="00F00B7D" w:rsidRPr="00DE789A" w:rsidRDefault="00F00B7D" w:rsidP="00670CAC">
      <w:pPr>
        <w:shd w:val="clear" w:color="auto" w:fill="FFFFFF"/>
        <w:ind w:right="5"/>
        <w:jc w:val="both"/>
        <w:rPr>
          <w:bCs/>
          <w:sz w:val="28"/>
          <w:szCs w:val="28"/>
        </w:rPr>
      </w:pPr>
    </w:p>
    <w:p w:rsidR="00F00B7D" w:rsidRDefault="00F00B7D" w:rsidP="00670CAC">
      <w:pPr>
        <w:shd w:val="clear" w:color="auto" w:fill="FFFFFF"/>
        <w:ind w:right="5"/>
        <w:jc w:val="both"/>
        <w:rPr>
          <w:bCs/>
          <w:sz w:val="28"/>
          <w:szCs w:val="28"/>
        </w:rPr>
      </w:pPr>
      <w:r w:rsidRPr="002A7F62">
        <w:rPr>
          <w:bCs/>
          <w:sz w:val="28"/>
          <w:szCs w:val="28"/>
        </w:rPr>
        <w:t xml:space="preserve">         Заслухавши інформацію </w:t>
      </w:r>
      <w:r>
        <w:rPr>
          <w:bCs/>
          <w:sz w:val="28"/>
          <w:szCs w:val="28"/>
        </w:rPr>
        <w:t xml:space="preserve">спеціаліста І категорії – юриста виконавчого комітету </w:t>
      </w:r>
      <w:proofErr w:type="spellStart"/>
      <w:r>
        <w:rPr>
          <w:bCs/>
          <w:sz w:val="28"/>
          <w:szCs w:val="28"/>
        </w:rPr>
        <w:t>Дергачівської</w:t>
      </w:r>
      <w:proofErr w:type="spellEnd"/>
      <w:r>
        <w:rPr>
          <w:bCs/>
          <w:sz w:val="28"/>
          <w:szCs w:val="28"/>
        </w:rPr>
        <w:t xml:space="preserve"> міської ради </w:t>
      </w:r>
      <w:r w:rsidRPr="002A7F62">
        <w:rPr>
          <w:bCs/>
          <w:sz w:val="28"/>
          <w:szCs w:val="28"/>
        </w:rPr>
        <w:t xml:space="preserve">про </w:t>
      </w:r>
      <w:r>
        <w:rPr>
          <w:bCs/>
          <w:sz w:val="28"/>
          <w:szCs w:val="28"/>
        </w:rPr>
        <w:t xml:space="preserve">роботу </w:t>
      </w:r>
      <w:proofErr w:type="spellStart"/>
      <w:r>
        <w:rPr>
          <w:bCs/>
          <w:sz w:val="28"/>
          <w:szCs w:val="28"/>
        </w:rPr>
        <w:t>Дергачівської</w:t>
      </w:r>
      <w:proofErr w:type="spellEnd"/>
      <w:r>
        <w:rPr>
          <w:bCs/>
          <w:sz w:val="28"/>
          <w:szCs w:val="28"/>
        </w:rPr>
        <w:t xml:space="preserve"> міської ради та її виконавчого комітету щодо забезпечення доступу до публічної інформації за 9 місяців 2016 року, виконавчий комітет </w:t>
      </w:r>
      <w:proofErr w:type="spellStart"/>
      <w:r>
        <w:rPr>
          <w:bCs/>
          <w:sz w:val="28"/>
          <w:szCs w:val="28"/>
        </w:rPr>
        <w:t>Дергачівської</w:t>
      </w:r>
      <w:proofErr w:type="spellEnd"/>
      <w:r>
        <w:rPr>
          <w:bCs/>
          <w:sz w:val="28"/>
          <w:szCs w:val="28"/>
        </w:rPr>
        <w:t xml:space="preserve"> міської ради відзначає, що протягом звітного періоду посадовими особами міської ради належно виконувалися вимоги Закону України «Про доступ до публічної інформації» (зі змінами), забезпечено своєчасний розгляд запитів на інформацію та надання запитуваної інформації.</w:t>
      </w:r>
    </w:p>
    <w:p w:rsidR="00F00B7D" w:rsidRDefault="00F00B7D" w:rsidP="00670CAC">
      <w:pPr>
        <w:shd w:val="clear" w:color="auto" w:fill="FFFFFF"/>
        <w:ind w:right="5" w:firstLine="709"/>
        <w:jc w:val="both"/>
        <w:rPr>
          <w:bCs/>
          <w:sz w:val="28"/>
          <w:szCs w:val="28"/>
        </w:rPr>
      </w:pPr>
      <w:r>
        <w:rPr>
          <w:bCs/>
          <w:sz w:val="28"/>
          <w:szCs w:val="28"/>
        </w:rPr>
        <w:t xml:space="preserve">Для забезпечення належного реагування на запити на інформацію розпорядженням </w:t>
      </w:r>
      <w:proofErr w:type="spellStart"/>
      <w:r>
        <w:rPr>
          <w:bCs/>
          <w:sz w:val="28"/>
          <w:szCs w:val="28"/>
        </w:rPr>
        <w:t>Дергачівського</w:t>
      </w:r>
      <w:proofErr w:type="spellEnd"/>
      <w:r>
        <w:rPr>
          <w:bCs/>
          <w:sz w:val="28"/>
          <w:szCs w:val="28"/>
        </w:rPr>
        <w:t xml:space="preserve"> міського голови  затверджено Порядок складання, подання та розгляду запитів на публічну інформацію, розпорядником якої є </w:t>
      </w:r>
      <w:proofErr w:type="spellStart"/>
      <w:r>
        <w:rPr>
          <w:bCs/>
          <w:sz w:val="28"/>
          <w:szCs w:val="28"/>
        </w:rPr>
        <w:t>Дергачівська</w:t>
      </w:r>
      <w:proofErr w:type="spellEnd"/>
      <w:r>
        <w:rPr>
          <w:bCs/>
          <w:sz w:val="28"/>
          <w:szCs w:val="28"/>
        </w:rPr>
        <w:t xml:space="preserve"> міська рада та її виконавчий комітет; Форму запиту на інформацію; список інформації документів з обмеженим доступом, що знаходиться у системі діловодства </w:t>
      </w:r>
      <w:proofErr w:type="spellStart"/>
      <w:r>
        <w:rPr>
          <w:bCs/>
          <w:sz w:val="28"/>
          <w:szCs w:val="28"/>
        </w:rPr>
        <w:t>Дергачівської</w:t>
      </w:r>
      <w:proofErr w:type="spellEnd"/>
      <w:r>
        <w:rPr>
          <w:bCs/>
          <w:sz w:val="28"/>
          <w:szCs w:val="28"/>
        </w:rPr>
        <w:t xml:space="preserve"> міської ради та її виконавчого комітету. </w:t>
      </w:r>
    </w:p>
    <w:p w:rsidR="00F00B7D" w:rsidRDefault="00F00B7D" w:rsidP="00670CAC">
      <w:pPr>
        <w:shd w:val="clear" w:color="auto" w:fill="FFFFFF"/>
        <w:ind w:right="5" w:firstLine="709"/>
        <w:jc w:val="both"/>
        <w:rPr>
          <w:bCs/>
          <w:sz w:val="28"/>
          <w:szCs w:val="28"/>
        </w:rPr>
      </w:pPr>
      <w:r>
        <w:rPr>
          <w:bCs/>
          <w:sz w:val="28"/>
          <w:szCs w:val="28"/>
        </w:rPr>
        <w:t xml:space="preserve">Розпорядженням міського голови також було визначено відповідальних осіб за організацією у встановленому порядку доступ до публічної інформації, якою володіє </w:t>
      </w:r>
      <w:proofErr w:type="spellStart"/>
      <w:r>
        <w:rPr>
          <w:bCs/>
          <w:sz w:val="28"/>
          <w:szCs w:val="28"/>
        </w:rPr>
        <w:t>Дергачівська</w:t>
      </w:r>
      <w:proofErr w:type="spellEnd"/>
      <w:r>
        <w:rPr>
          <w:bCs/>
          <w:sz w:val="28"/>
          <w:szCs w:val="28"/>
        </w:rPr>
        <w:t xml:space="preserve"> міська рада та її виконавчий комітет, як розпорядники інформації. </w:t>
      </w:r>
    </w:p>
    <w:p w:rsidR="00F00B7D" w:rsidRDefault="00F00B7D" w:rsidP="00670CAC">
      <w:pPr>
        <w:shd w:val="clear" w:color="auto" w:fill="FFFFFF"/>
        <w:ind w:right="5" w:firstLine="709"/>
        <w:jc w:val="both"/>
        <w:rPr>
          <w:bCs/>
          <w:sz w:val="28"/>
          <w:szCs w:val="28"/>
        </w:rPr>
      </w:pPr>
      <w:r>
        <w:rPr>
          <w:bCs/>
          <w:sz w:val="28"/>
          <w:szCs w:val="28"/>
        </w:rPr>
        <w:t xml:space="preserve">Протягом 9 місяців 2016 року до виконавчого комітету </w:t>
      </w:r>
      <w:proofErr w:type="spellStart"/>
      <w:r>
        <w:rPr>
          <w:bCs/>
          <w:sz w:val="28"/>
          <w:szCs w:val="28"/>
        </w:rPr>
        <w:t>Дергачівської</w:t>
      </w:r>
      <w:proofErr w:type="spellEnd"/>
      <w:r>
        <w:rPr>
          <w:bCs/>
          <w:sz w:val="28"/>
          <w:szCs w:val="28"/>
        </w:rPr>
        <w:t xml:space="preserve"> міської ради надійшло </w:t>
      </w:r>
      <w:r w:rsidRPr="00C84C78">
        <w:rPr>
          <w:bCs/>
          <w:sz w:val="28"/>
          <w:szCs w:val="28"/>
        </w:rPr>
        <w:t>56</w:t>
      </w:r>
      <w:r>
        <w:rPr>
          <w:bCs/>
          <w:sz w:val="28"/>
          <w:szCs w:val="28"/>
        </w:rPr>
        <w:t xml:space="preserve"> запити на інформацію, із них: </w:t>
      </w:r>
    </w:p>
    <w:p w:rsidR="00F00B7D" w:rsidRPr="00C84C78" w:rsidRDefault="00F00B7D" w:rsidP="00670CAC">
      <w:pPr>
        <w:numPr>
          <w:ilvl w:val="0"/>
          <w:numId w:val="1"/>
        </w:numPr>
        <w:shd w:val="clear" w:color="auto" w:fill="FFFFFF"/>
        <w:ind w:right="5"/>
        <w:jc w:val="both"/>
        <w:rPr>
          <w:bCs/>
          <w:sz w:val="28"/>
          <w:szCs w:val="28"/>
        </w:rPr>
      </w:pPr>
      <w:r w:rsidRPr="00801DA4">
        <w:rPr>
          <w:bCs/>
          <w:sz w:val="28"/>
          <w:szCs w:val="28"/>
        </w:rPr>
        <w:t xml:space="preserve">отримано поштою – </w:t>
      </w:r>
      <w:r w:rsidRPr="00C84C78">
        <w:rPr>
          <w:bCs/>
          <w:sz w:val="28"/>
          <w:szCs w:val="28"/>
        </w:rPr>
        <w:t>18;</w:t>
      </w:r>
    </w:p>
    <w:p w:rsidR="00F00B7D" w:rsidRPr="00C84C78" w:rsidRDefault="00F00B7D" w:rsidP="00670CAC">
      <w:pPr>
        <w:numPr>
          <w:ilvl w:val="0"/>
          <w:numId w:val="1"/>
        </w:numPr>
        <w:shd w:val="clear" w:color="auto" w:fill="FFFFFF"/>
        <w:ind w:right="5"/>
        <w:jc w:val="both"/>
        <w:rPr>
          <w:bCs/>
          <w:sz w:val="28"/>
          <w:szCs w:val="28"/>
        </w:rPr>
      </w:pPr>
      <w:r w:rsidRPr="00C84C78">
        <w:rPr>
          <w:bCs/>
          <w:sz w:val="28"/>
          <w:szCs w:val="28"/>
        </w:rPr>
        <w:t>електронною поштою – 18;</w:t>
      </w:r>
    </w:p>
    <w:p w:rsidR="00F00B7D" w:rsidRPr="00C84C78" w:rsidRDefault="00F00B7D" w:rsidP="00670CAC">
      <w:pPr>
        <w:numPr>
          <w:ilvl w:val="0"/>
          <w:numId w:val="1"/>
        </w:numPr>
        <w:shd w:val="clear" w:color="auto" w:fill="FFFFFF"/>
        <w:ind w:right="5"/>
        <w:jc w:val="both"/>
        <w:rPr>
          <w:bCs/>
          <w:sz w:val="28"/>
          <w:szCs w:val="28"/>
        </w:rPr>
      </w:pPr>
      <w:r w:rsidRPr="00C84C78">
        <w:rPr>
          <w:bCs/>
          <w:sz w:val="28"/>
          <w:szCs w:val="28"/>
        </w:rPr>
        <w:t>особисто від громадян –</w:t>
      </w:r>
      <w:r>
        <w:rPr>
          <w:bCs/>
          <w:sz w:val="28"/>
          <w:szCs w:val="28"/>
        </w:rPr>
        <w:t xml:space="preserve"> 20</w:t>
      </w:r>
      <w:r w:rsidRPr="00C84C78">
        <w:rPr>
          <w:bCs/>
          <w:sz w:val="28"/>
          <w:szCs w:val="28"/>
        </w:rPr>
        <w:t xml:space="preserve"> </w:t>
      </w:r>
    </w:p>
    <w:p w:rsidR="00F00B7D" w:rsidRDefault="00F00B7D" w:rsidP="00670CAC">
      <w:pPr>
        <w:shd w:val="clear" w:color="auto" w:fill="FFFFFF"/>
        <w:ind w:left="709" w:right="5"/>
        <w:jc w:val="both"/>
        <w:rPr>
          <w:bCs/>
          <w:sz w:val="28"/>
          <w:szCs w:val="28"/>
        </w:rPr>
      </w:pPr>
      <w:r w:rsidRPr="00C84C78">
        <w:rPr>
          <w:bCs/>
          <w:sz w:val="28"/>
          <w:szCs w:val="28"/>
        </w:rPr>
        <w:t xml:space="preserve">Від фізичних осіб надійшло </w:t>
      </w:r>
      <w:r>
        <w:rPr>
          <w:bCs/>
          <w:sz w:val="28"/>
          <w:szCs w:val="28"/>
        </w:rPr>
        <w:t xml:space="preserve">41 запитів,  від юридичних </w:t>
      </w:r>
      <w:r w:rsidRPr="00C84C78">
        <w:rPr>
          <w:bCs/>
          <w:sz w:val="28"/>
          <w:szCs w:val="28"/>
        </w:rPr>
        <w:t xml:space="preserve">–  </w:t>
      </w:r>
      <w:r>
        <w:rPr>
          <w:bCs/>
          <w:sz w:val="28"/>
          <w:szCs w:val="28"/>
        </w:rPr>
        <w:t xml:space="preserve">15 </w:t>
      </w:r>
    </w:p>
    <w:p w:rsidR="00F00B7D" w:rsidRDefault="00F00B7D" w:rsidP="00670CAC">
      <w:pPr>
        <w:shd w:val="clear" w:color="auto" w:fill="FFFFFF"/>
        <w:ind w:right="5" w:firstLine="709"/>
        <w:jc w:val="both"/>
        <w:rPr>
          <w:bCs/>
          <w:sz w:val="28"/>
          <w:szCs w:val="28"/>
        </w:rPr>
      </w:pPr>
      <w:r>
        <w:rPr>
          <w:bCs/>
          <w:sz w:val="28"/>
          <w:szCs w:val="28"/>
        </w:rPr>
        <w:t xml:space="preserve">Усі запити було опрацьовано у встановлені законодавством терміни, запитувачам надано ґрунтовні відповіді. </w:t>
      </w:r>
    </w:p>
    <w:p w:rsidR="00F00B7D" w:rsidRDefault="00F00B7D" w:rsidP="00500C21">
      <w:pPr>
        <w:shd w:val="clear" w:color="auto" w:fill="FFFFFF"/>
        <w:ind w:left="709" w:right="5"/>
        <w:jc w:val="both"/>
        <w:rPr>
          <w:bCs/>
          <w:sz w:val="28"/>
          <w:szCs w:val="28"/>
        </w:rPr>
      </w:pPr>
      <w:r w:rsidRPr="00500C21">
        <w:rPr>
          <w:bCs/>
          <w:sz w:val="28"/>
          <w:szCs w:val="28"/>
        </w:rPr>
        <w:t>Питаннями, які порушували громадяни у своїх запитах були:</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протоколів засідання постійних комісій депутатів міської ради за 2009-2014 </w:t>
      </w:r>
      <w:proofErr w:type="spellStart"/>
      <w:r>
        <w:rPr>
          <w:bCs/>
          <w:sz w:val="28"/>
          <w:szCs w:val="28"/>
        </w:rPr>
        <w:t>р.р</w:t>
      </w:r>
      <w:proofErr w:type="spellEnd"/>
      <w:r>
        <w:rPr>
          <w:bCs/>
          <w:sz w:val="28"/>
          <w:szCs w:val="28"/>
        </w:rPr>
        <w:t>.;</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протоколів, та регламенту </w:t>
      </w:r>
      <w:r>
        <w:rPr>
          <w:bCs/>
          <w:sz w:val="28"/>
          <w:szCs w:val="28"/>
          <w:lang w:val="en-US"/>
        </w:rPr>
        <w:t>I</w:t>
      </w:r>
      <w:r>
        <w:rPr>
          <w:bCs/>
          <w:sz w:val="28"/>
          <w:szCs w:val="28"/>
          <w:lang w:val="ru-RU"/>
        </w:rPr>
        <w:t xml:space="preserve"> та </w:t>
      </w:r>
      <w:r>
        <w:rPr>
          <w:bCs/>
          <w:sz w:val="28"/>
          <w:szCs w:val="28"/>
          <w:lang w:val="en-US"/>
        </w:rPr>
        <w:t>II</w:t>
      </w:r>
      <w:r w:rsidRPr="00F37B4F">
        <w:rPr>
          <w:bCs/>
          <w:sz w:val="28"/>
          <w:szCs w:val="28"/>
          <w:lang w:val="ru-RU"/>
        </w:rPr>
        <w:t xml:space="preserve"> </w:t>
      </w:r>
      <w:r>
        <w:rPr>
          <w:bCs/>
          <w:sz w:val="28"/>
          <w:szCs w:val="28"/>
        </w:rPr>
        <w:t>сесії</w:t>
      </w:r>
      <w:r w:rsidRPr="001211BE">
        <w:rPr>
          <w:bCs/>
          <w:sz w:val="28"/>
          <w:szCs w:val="28"/>
          <w:lang w:val="ru-RU"/>
        </w:rPr>
        <w:t xml:space="preserve"> </w:t>
      </w:r>
      <w:r>
        <w:rPr>
          <w:bCs/>
          <w:sz w:val="28"/>
          <w:szCs w:val="28"/>
          <w:lang w:val="en-US"/>
        </w:rPr>
        <w:t>VII</w:t>
      </w:r>
      <w:r>
        <w:rPr>
          <w:bCs/>
          <w:sz w:val="28"/>
          <w:szCs w:val="28"/>
        </w:rPr>
        <w:t xml:space="preserve"> скликання;</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списків запрошених на сесії, протоколів </w:t>
      </w:r>
      <w:r>
        <w:rPr>
          <w:bCs/>
          <w:sz w:val="28"/>
          <w:szCs w:val="28"/>
        </w:rPr>
        <w:lastRenderedPageBreak/>
        <w:t>засідань, копій рішень;</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по опорам електроосвітлення;</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протоколу </w:t>
      </w:r>
      <w:r>
        <w:rPr>
          <w:bCs/>
          <w:sz w:val="28"/>
          <w:szCs w:val="28"/>
          <w:lang w:val="en-US"/>
        </w:rPr>
        <w:t>II</w:t>
      </w:r>
      <w:r>
        <w:rPr>
          <w:bCs/>
          <w:sz w:val="28"/>
          <w:szCs w:val="28"/>
        </w:rPr>
        <w:t xml:space="preserve"> сесії</w:t>
      </w:r>
      <w:r w:rsidRPr="001211BE">
        <w:rPr>
          <w:bCs/>
          <w:sz w:val="28"/>
          <w:szCs w:val="28"/>
          <w:lang w:val="ru-RU"/>
        </w:rPr>
        <w:t xml:space="preserve"> </w:t>
      </w:r>
      <w:r>
        <w:rPr>
          <w:bCs/>
          <w:sz w:val="28"/>
          <w:szCs w:val="28"/>
          <w:lang w:val="en-US"/>
        </w:rPr>
        <w:t>VII</w:t>
      </w:r>
      <w:r w:rsidRPr="001211BE">
        <w:rPr>
          <w:bCs/>
          <w:sz w:val="28"/>
          <w:szCs w:val="28"/>
          <w:lang w:val="ru-RU"/>
        </w:rPr>
        <w:t xml:space="preserve"> </w:t>
      </w:r>
      <w:proofErr w:type="spellStart"/>
      <w:r>
        <w:rPr>
          <w:bCs/>
          <w:sz w:val="28"/>
          <w:szCs w:val="28"/>
          <w:lang w:val="ru-RU"/>
        </w:rPr>
        <w:t>скликання</w:t>
      </w:r>
      <w:proofErr w:type="spellEnd"/>
      <w:r>
        <w:rPr>
          <w:bCs/>
          <w:sz w:val="28"/>
          <w:szCs w:val="28"/>
        </w:rPr>
        <w:t>, регламенту, положення про присвоєння «Почесний громадянин»;</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протоколів засідань постійних депутатських комісій, порядків денних </w:t>
      </w:r>
      <w:r>
        <w:rPr>
          <w:bCs/>
          <w:sz w:val="28"/>
          <w:szCs w:val="28"/>
          <w:lang w:val="en-US"/>
        </w:rPr>
        <w:t>I</w:t>
      </w:r>
      <w:r>
        <w:rPr>
          <w:bCs/>
          <w:sz w:val="28"/>
          <w:szCs w:val="28"/>
        </w:rPr>
        <w:t xml:space="preserve"> і </w:t>
      </w:r>
      <w:r>
        <w:rPr>
          <w:bCs/>
          <w:sz w:val="28"/>
          <w:szCs w:val="28"/>
          <w:lang w:val="en-US"/>
        </w:rPr>
        <w:t>II</w:t>
      </w:r>
      <w:r>
        <w:rPr>
          <w:bCs/>
          <w:sz w:val="28"/>
          <w:szCs w:val="28"/>
        </w:rPr>
        <w:t xml:space="preserve"> сесій </w:t>
      </w:r>
      <w:r>
        <w:rPr>
          <w:bCs/>
          <w:sz w:val="28"/>
          <w:szCs w:val="28"/>
          <w:lang w:val="en-US"/>
        </w:rPr>
        <w:t>V</w:t>
      </w:r>
      <w:r>
        <w:rPr>
          <w:bCs/>
          <w:sz w:val="28"/>
          <w:szCs w:val="28"/>
        </w:rPr>
        <w:t xml:space="preserve"> та </w:t>
      </w:r>
      <w:r>
        <w:rPr>
          <w:bCs/>
          <w:sz w:val="28"/>
          <w:szCs w:val="28"/>
          <w:lang w:val="en-US"/>
        </w:rPr>
        <w:t>VI</w:t>
      </w:r>
      <w:r>
        <w:rPr>
          <w:bCs/>
          <w:sz w:val="28"/>
          <w:szCs w:val="28"/>
        </w:rPr>
        <w:t xml:space="preserve"> скликання;</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реєстрації депутатом </w:t>
      </w:r>
      <w:proofErr w:type="spellStart"/>
      <w:r>
        <w:rPr>
          <w:bCs/>
          <w:sz w:val="28"/>
          <w:szCs w:val="28"/>
        </w:rPr>
        <w:t>Желтобрюх</w:t>
      </w:r>
      <w:proofErr w:type="spellEnd"/>
      <w:r>
        <w:rPr>
          <w:bCs/>
          <w:sz w:val="28"/>
          <w:szCs w:val="28"/>
        </w:rPr>
        <w:t xml:space="preserve"> С.М. та припинення повноважень Стрілець В.П.;</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відлову бродячих собак та котів;</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лікарняних листів міського голови;</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плану міста, статуту;</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копію  протоколу громадських слухань щодо розподілу ДМЗ;</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проектів регіонального розвитку;</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суми бюджетних коштів на закупку продуктів харчування для закладів освіти, ціни на продукти харчування;</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веб-сайт міської ради;</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закритих шкіл, дитячих садків що не використовуються;</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кількість недобудованих будівель що є на балансі;</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найменування продуктів харчування, які </w:t>
      </w:r>
      <w:proofErr w:type="spellStart"/>
      <w:r>
        <w:rPr>
          <w:bCs/>
          <w:sz w:val="28"/>
          <w:szCs w:val="28"/>
        </w:rPr>
        <w:t>закуповувалися</w:t>
      </w:r>
      <w:proofErr w:type="spellEnd"/>
      <w:r>
        <w:rPr>
          <w:bCs/>
          <w:sz w:val="28"/>
          <w:szCs w:val="28"/>
        </w:rPr>
        <w:t xml:space="preserve"> з 2016 року та за якими цінами;</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найменування продуктів харчування;</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виконання Закону України «Про засудження комуністичного та тоталітарного режимів…»;</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наявності зауважень чи пропозицій щодо оцінки впливу на навколишнє середовище діяльності підприємств по вул. </w:t>
      </w:r>
      <w:proofErr w:type="spellStart"/>
      <w:r>
        <w:rPr>
          <w:bCs/>
          <w:sz w:val="28"/>
          <w:szCs w:val="28"/>
        </w:rPr>
        <w:t>Лозівській</w:t>
      </w:r>
      <w:proofErr w:type="spellEnd"/>
      <w:r>
        <w:rPr>
          <w:bCs/>
          <w:sz w:val="28"/>
          <w:szCs w:val="28"/>
        </w:rPr>
        <w:t>, 130  м. Дергачі;</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суми коштів на перейменування населених пунктів;</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перелік вільних земельних ділянок для індивідуального будівництва;</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перелік вільних земельних ділянок для ведення особистого селянського господарства;</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щодо будівництва за адресою: м. Дергачі, вул. </w:t>
      </w:r>
      <w:proofErr w:type="spellStart"/>
      <w:r>
        <w:rPr>
          <w:bCs/>
          <w:sz w:val="28"/>
          <w:szCs w:val="28"/>
        </w:rPr>
        <w:t>Сербіна</w:t>
      </w:r>
      <w:proofErr w:type="spellEnd"/>
      <w:r>
        <w:rPr>
          <w:bCs/>
          <w:sz w:val="28"/>
          <w:szCs w:val="28"/>
        </w:rPr>
        <w:t>, 20;</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підприємства які займаються геологічними вивченнями;</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безпритульних тварин;</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про дату призначення депутата </w:t>
      </w:r>
      <w:proofErr w:type="spellStart"/>
      <w:r>
        <w:rPr>
          <w:bCs/>
          <w:sz w:val="28"/>
          <w:szCs w:val="28"/>
        </w:rPr>
        <w:t>Мірошнікової</w:t>
      </w:r>
      <w:proofErr w:type="spellEnd"/>
      <w:r>
        <w:rPr>
          <w:bCs/>
          <w:sz w:val="28"/>
          <w:szCs w:val="28"/>
        </w:rPr>
        <w:t xml:space="preserve"> Р.В.;</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особу редактора газети «Рідне місто»;</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копії статуту газети «Рідне місто»;</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продуктів харчування;</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про житловий статус забудови по вул. </w:t>
      </w:r>
      <w:proofErr w:type="spellStart"/>
      <w:r>
        <w:rPr>
          <w:bCs/>
          <w:sz w:val="28"/>
          <w:szCs w:val="28"/>
        </w:rPr>
        <w:lastRenderedPageBreak/>
        <w:t>Ворошилова</w:t>
      </w:r>
      <w:proofErr w:type="spellEnd"/>
      <w:r>
        <w:rPr>
          <w:bCs/>
          <w:sz w:val="28"/>
          <w:szCs w:val="28"/>
        </w:rPr>
        <w:t xml:space="preserve"> (</w:t>
      </w:r>
      <w:proofErr w:type="spellStart"/>
      <w:r>
        <w:rPr>
          <w:bCs/>
          <w:sz w:val="28"/>
          <w:szCs w:val="28"/>
        </w:rPr>
        <w:t>Золочівський</w:t>
      </w:r>
      <w:proofErr w:type="spellEnd"/>
      <w:r>
        <w:rPr>
          <w:bCs/>
          <w:sz w:val="28"/>
          <w:szCs w:val="28"/>
        </w:rPr>
        <w:t xml:space="preserve"> Шлях), 17;</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інформації про житловий статус забудови по вул. </w:t>
      </w:r>
      <w:proofErr w:type="spellStart"/>
      <w:r>
        <w:rPr>
          <w:bCs/>
          <w:sz w:val="28"/>
          <w:szCs w:val="28"/>
        </w:rPr>
        <w:t>Ворошилова</w:t>
      </w:r>
      <w:proofErr w:type="spellEnd"/>
      <w:r>
        <w:rPr>
          <w:bCs/>
          <w:sz w:val="28"/>
          <w:szCs w:val="28"/>
        </w:rPr>
        <w:t xml:space="preserve"> (</w:t>
      </w:r>
      <w:proofErr w:type="spellStart"/>
      <w:r>
        <w:rPr>
          <w:bCs/>
          <w:sz w:val="28"/>
          <w:szCs w:val="28"/>
        </w:rPr>
        <w:t>Золочівський</w:t>
      </w:r>
      <w:proofErr w:type="spellEnd"/>
      <w:r>
        <w:rPr>
          <w:bCs/>
          <w:sz w:val="28"/>
          <w:szCs w:val="28"/>
        </w:rPr>
        <w:t xml:space="preserve"> Шлях), 17А;</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вартість металевих конструкцій в районі стадіону, та на ст. Моторна;</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копії інструкції з діловодства;</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щодо переліку перейменованих назв вулиць, провулків;</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використання бюджетних коштів під час закупівлі продуктів харчування для ДНЗ;</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якість та безпечність продуктів харчування для ДНЗ, умови їх постачання;</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копій рішень «Про бюджет» з додатками за 2016 рік;</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копій рішень «Про бюджет» з додатками за 2015 рік;</w:t>
      </w:r>
    </w:p>
    <w:p w:rsidR="00F00B7D" w:rsidRDefault="00F00B7D" w:rsidP="00C50FCF">
      <w:pPr>
        <w:numPr>
          <w:ilvl w:val="0"/>
          <w:numId w:val="1"/>
        </w:numPr>
        <w:shd w:val="clear" w:color="auto" w:fill="FFFFFF"/>
        <w:ind w:right="5"/>
        <w:jc w:val="both"/>
        <w:rPr>
          <w:bCs/>
          <w:sz w:val="28"/>
          <w:szCs w:val="28"/>
        </w:rPr>
      </w:pPr>
      <w:r>
        <w:rPr>
          <w:bCs/>
          <w:sz w:val="28"/>
          <w:szCs w:val="28"/>
        </w:rPr>
        <w:t xml:space="preserve">Про надання відомостей стосовно Самара </w:t>
      </w:r>
      <w:proofErr w:type="spellStart"/>
      <w:r>
        <w:rPr>
          <w:bCs/>
          <w:sz w:val="28"/>
          <w:szCs w:val="28"/>
        </w:rPr>
        <w:t>Фірас</w:t>
      </w:r>
      <w:proofErr w:type="spellEnd"/>
      <w:r>
        <w:rPr>
          <w:bCs/>
          <w:sz w:val="28"/>
          <w:szCs w:val="28"/>
        </w:rPr>
        <w:t xml:space="preserve"> Махмуд (запит суду);</w:t>
      </w:r>
    </w:p>
    <w:p w:rsidR="00F00B7D" w:rsidRDefault="00F00B7D" w:rsidP="00C50FCF">
      <w:pPr>
        <w:numPr>
          <w:ilvl w:val="0"/>
          <w:numId w:val="1"/>
        </w:numPr>
        <w:shd w:val="clear" w:color="auto" w:fill="FFFFFF"/>
        <w:ind w:right="5"/>
        <w:jc w:val="both"/>
        <w:rPr>
          <w:bCs/>
          <w:sz w:val="28"/>
          <w:szCs w:val="28"/>
        </w:rPr>
      </w:pPr>
      <w:r>
        <w:rPr>
          <w:bCs/>
          <w:sz w:val="28"/>
          <w:szCs w:val="28"/>
        </w:rPr>
        <w:t>Про отримання інформації щодо отримання дозволу на викиди;</w:t>
      </w:r>
    </w:p>
    <w:p w:rsidR="00F00B7D" w:rsidRDefault="00F00B7D" w:rsidP="00C50FCF">
      <w:pPr>
        <w:numPr>
          <w:ilvl w:val="0"/>
          <w:numId w:val="1"/>
        </w:numPr>
        <w:shd w:val="clear" w:color="auto" w:fill="FFFFFF"/>
        <w:ind w:right="5"/>
        <w:jc w:val="both"/>
        <w:rPr>
          <w:bCs/>
          <w:sz w:val="28"/>
          <w:szCs w:val="28"/>
        </w:rPr>
      </w:pPr>
      <w:r>
        <w:rPr>
          <w:bCs/>
          <w:sz w:val="28"/>
          <w:szCs w:val="28"/>
        </w:rPr>
        <w:t>Про отримання інформації щодо перевірки відомостей про виборців;</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депутатів міської ради;</w:t>
      </w:r>
    </w:p>
    <w:p w:rsidR="00F00B7D" w:rsidRDefault="00F00B7D" w:rsidP="00670CAC">
      <w:pPr>
        <w:shd w:val="clear" w:color="auto" w:fill="FFFFFF"/>
        <w:ind w:right="5" w:firstLine="709"/>
        <w:jc w:val="both"/>
        <w:rPr>
          <w:bCs/>
          <w:sz w:val="28"/>
          <w:szCs w:val="28"/>
        </w:rPr>
      </w:pPr>
      <w:r w:rsidRPr="00C50FCF">
        <w:rPr>
          <w:bCs/>
          <w:sz w:val="28"/>
          <w:szCs w:val="28"/>
        </w:rPr>
        <w:t>Оприлюднення</w:t>
      </w:r>
      <w:r>
        <w:rPr>
          <w:bCs/>
          <w:sz w:val="28"/>
          <w:szCs w:val="28"/>
        </w:rPr>
        <w:t xml:space="preserve"> інформації, передбаченої частиною 1 статті 15 Закону України «Про доступ до публічної інформації», здійснюється на інформаційних стендах, розташованих у приміщенні </w:t>
      </w:r>
      <w:proofErr w:type="spellStart"/>
      <w:r>
        <w:rPr>
          <w:bCs/>
          <w:sz w:val="28"/>
          <w:szCs w:val="28"/>
        </w:rPr>
        <w:t>Дергачівської</w:t>
      </w:r>
      <w:proofErr w:type="spellEnd"/>
      <w:r>
        <w:rPr>
          <w:bCs/>
          <w:sz w:val="28"/>
          <w:szCs w:val="28"/>
        </w:rPr>
        <w:t xml:space="preserve"> міської ради, в міській газеті «Рідне місто» та на офіційному веб-сайті. Довідкову інформацію можна отримати телефоном і на особистому прийомі.</w:t>
      </w:r>
    </w:p>
    <w:p w:rsidR="00F00B7D" w:rsidRPr="002A7F62" w:rsidRDefault="00F00B7D" w:rsidP="00670CAC">
      <w:pPr>
        <w:shd w:val="clear" w:color="auto" w:fill="FFFFFF"/>
        <w:ind w:right="5" w:firstLine="851"/>
        <w:jc w:val="both"/>
        <w:rPr>
          <w:bCs/>
          <w:sz w:val="28"/>
          <w:szCs w:val="28"/>
        </w:rPr>
      </w:pPr>
      <w:r>
        <w:rPr>
          <w:sz w:val="28"/>
          <w:szCs w:val="28"/>
        </w:rPr>
        <w:t xml:space="preserve">З метою забезпечення прозорості й відкритості діяльності </w:t>
      </w:r>
      <w:proofErr w:type="spellStart"/>
      <w:r>
        <w:rPr>
          <w:sz w:val="28"/>
          <w:szCs w:val="28"/>
        </w:rPr>
        <w:t>Дергачівської</w:t>
      </w:r>
      <w:proofErr w:type="spellEnd"/>
      <w:r>
        <w:rPr>
          <w:sz w:val="28"/>
          <w:szCs w:val="28"/>
        </w:rPr>
        <w:t xml:space="preserve"> міської ради та її виконавчого комітету, реалізації права кожного на доступ до публічної інформації, а також підвищення ефективності роботи міської ради та її виконавчого комітету із забезпечення доступу до публічної інформації, керуючись ст.42, п.8 ст. 59 Закону України «Про місцеве самоврядування в Україні»</w:t>
      </w:r>
      <w:r w:rsidRPr="002A7F62">
        <w:rPr>
          <w:bCs/>
          <w:sz w:val="28"/>
          <w:szCs w:val="28"/>
        </w:rPr>
        <w:t xml:space="preserve">, виконавчий комітет </w:t>
      </w:r>
      <w:proofErr w:type="spellStart"/>
      <w:r w:rsidRPr="002A7F62">
        <w:rPr>
          <w:bCs/>
          <w:sz w:val="28"/>
          <w:szCs w:val="28"/>
        </w:rPr>
        <w:t>Дергачівської</w:t>
      </w:r>
      <w:proofErr w:type="spellEnd"/>
      <w:r w:rsidRPr="002A7F62">
        <w:rPr>
          <w:bCs/>
          <w:sz w:val="28"/>
          <w:szCs w:val="28"/>
        </w:rPr>
        <w:t xml:space="preserve"> міської ради, -</w:t>
      </w:r>
    </w:p>
    <w:p w:rsidR="00F00B7D" w:rsidRDefault="00F00B7D" w:rsidP="00670CAC">
      <w:pPr>
        <w:shd w:val="clear" w:color="auto" w:fill="FFFFFF"/>
        <w:ind w:right="5"/>
        <w:jc w:val="both"/>
        <w:rPr>
          <w:bCs/>
          <w:sz w:val="28"/>
          <w:szCs w:val="28"/>
        </w:rPr>
      </w:pPr>
    </w:p>
    <w:p w:rsidR="00F00B7D" w:rsidRPr="002A7F62" w:rsidRDefault="00F00B7D" w:rsidP="00670CAC">
      <w:pPr>
        <w:shd w:val="clear" w:color="auto" w:fill="FFFFFF"/>
        <w:ind w:right="5"/>
        <w:jc w:val="center"/>
        <w:rPr>
          <w:bCs/>
          <w:sz w:val="28"/>
          <w:szCs w:val="28"/>
        </w:rPr>
      </w:pPr>
      <w:r w:rsidRPr="002A7F62">
        <w:rPr>
          <w:bCs/>
          <w:sz w:val="28"/>
          <w:szCs w:val="28"/>
        </w:rPr>
        <w:t>В И Р І Ш И В:</w:t>
      </w:r>
    </w:p>
    <w:p w:rsidR="00F00B7D" w:rsidRPr="002A7F62" w:rsidRDefault="00F00B7D" w:rsidP="00670CAC">
      <w:pPr>
        <w:shd w:val="clear" w:color="auto" w:fill="FFFFFF"/>
        <w:ind w:right="5"/>
        <w:jc w:val="both"/>
        <w:rPr>
          <w:bCs/>
          <w:sz w:val="28"/>
          <w:szCs w:val="28"/>
        </w:rPr>
      </w:pPr>
    </w:p>
    <w:p w:rsidR="00F00B7D" w:rsidRPr="002A7F62" w:rsidRDefault="00F00B7D" w:rsidP="00670CAC">
      <w:pPr>
        <w:shd w:val="clear" w:color="auto" w:fill="FFFFFF"/>
        <w:tabs>
          <w:tab w:val="left" w:pos="1134"/>
        </w:tabs>
        <w:ind w:right="5" w:firstLine="567"/>
        <w:jc w:val="both"/>
        <w:rPr>
          <w:bCs/>
          <w:sz w:val="28"/>
          <w:szCs w:val="28"/>
        </w:rPr>
      </w:pPr>
      <w:r w:rsidRPr="002A7F62">
        <w:rPr>
          <w:bCs/>
          <w:sz w:val="28"/>
          <w:szCs w:val="28"/>
        </w:rPr>
        <w:t xml:space="preserve">1. Інформацію </w:t>
      </w:r>
      <w:r>
        <w:rPr>
          <w:bCs/>
          <w:sz w:val="28"/>
          <w:szCs w:val="28"/>
        </w:rPr>
        <w:t xml:space="preserve">спеціаліста І категорії – юриста виконавчого комітету </w:t>
      </w:r>
      <w:proofErr w:type="spellStart"/>
      <w:r>
        <w:rPr>
          <w:bCs/>
          <w:sz w:val="28"/>
          <w:szCs w:val="28"/>
        </w:rPr>
        <w:t>Дергачівської</w:t>
      </w:r>
      <w:proofErr w:type="spellEnd"/>
      <w:r>
        <w:rPr>
          <w:bCs/>
          <w:sz w:val="28"/>
          <w:szCs w:val="28"/>
        </w:rPr>
        <w:t xml:space="preserve"> міської ради </w:t>
      </w:r>
      <w:r w:rsidRPr="002A7F62">
        <w:rPr>
          <w:bCs/>
          <w:sz w:val="28"/>
          <w:szCs w:val="28"/>
        </w:rPr>
        <w:t xml:space="preserve">про </w:t>
      </w:r>
      <w:r>
        <w:rPr>
          <w:bCs/>
          <w:sz w:val="28"/>
          <w:szCs w:val="28"/>
        </w:rPr>
        <w:t xml:space="preserve">роботу </w:t>
      </w:r>
      <w:proofErr w:type="spellStart"/>
      <w:r>
        <w:rPr>
          <w:bCs/>
          <w:sz w:val="28"/>
          <w:szCs w:val="28"/>
        </w:rPr>
        <w:t>Дергачівської</w:t>
      </w:r>
      <w:proofErr w:type="spellEnd"/>
      <w:r>
        <w:rPr>
          <w:bCs/>
          <w:sz w:val="28"/>
          <w:szCs w:val="28"/>
        </w:rPr>
        <w:t xml:space="preserve"> міської ради та її виконавчого комітету щодо забезпечення доступу до публічної інформації за 9 місяців 2016 року взяти</w:t>
      </w:r>
      <w:r w:rsidRPr="002A7F62">
        <w:rPr>
          <w:bCs/>
          <w:sz w:val="28"/>
          <w:szCs w:val="28"/>
        </w:rPr>
        <w:t xml:space="preserve"> до відома</w:t>
      </w:r>
      <w:r>
        <w:rPr>
          <w:bCs/>
          <w:sz w:val="28"/>
          <w:szCs w:val="28"/>
        </w:rPr>
        <w:t xml:space="preserve"> (додається).</w:t>
      </w:r>
    </w:p>
    <w:p w:rsidR="00F00B7D" w:rsidRPr="002A7F62" w:rsidRDefault="00F00B7D" w:rsidP="00670CAC">
      <w:pPr>
        <w:shd w:val="clear" w:color="auto" w:fill="FFFFFF"/>
        <w:tabs>
          <w:tab w:val="left" w:pos="1134"/>
        </w:tabs>
        <w:ind w:right="5" w:firstLine="567"/>
        <w:jc w:val="both"/>
        <w:rPr>
          <w:bCs/>
          <w:sz w:val="28"/>
          <w:szCs w:val="28"/>
        </w:rPr>
      </w:pPr>
      <w:r>
        <w:rPr>
          <w:bCs/>
          <w:sz w:val="28"/>
          <w:szCs w:val="28"/>
        </w:rPr>
        <w:t xml:space="preserve">2. </w:t>
      </w:r>
      <w:r w:rsidRPr="002A7F62">
        <w:rPr>
          <w:bCs/>
          <w:sz w:val="28"/>
          <w:szCs w:val="28"/>
        </w:rPr>
        <w:t xml:space="preserve">Розгляд </w:t>
      </w:r>
      <w:r>
        <w:rPr>
          <w:bCs/>
          <w:sz w:val="28"/>
          <w:szCs w:val="28"/>
        </w:rPr>
        <w:t xml:space="preserve">запитів на інформацію </w:t>
      </w:r>
      <w:r w:rsidRPr="002A7F62">
        <w:rPr>
          <w:bCs/>
          <w:sz w:val="28"/>
          <w:szCs w:val="28"/>
        </w:rPr>
        <w:t xml:space="preserve">посадовими особами виконавчого комітету </w:t>
      </w:r>
      <w:r>
        <w:rPr>
          <w:bCs/>
          <w:sz w:val="28"/>
          <w:szCs w:val="28"/>
        </w:rPr>
        <w:t xml:space="preserve">міської ради проводити </w:t>
      </w:r>
      <w:r w:rsidRPr="002A7F62">
        <w:rPr>
          <w:bCs/>
          <w:sz w:val="28"/>
          <w:szCs w:val="28"/>
        </w:rPr>
        <w:t xml:space="preserve"> відповідно до чинного законодавства.</w:t>
      </w:r>
    </w:p>
    <w:p w:rsidR="00F00B7D" w:rsidRDefault="00F00B7D" w:rsidP="00670CAC">
      <w:pPr>
        <w:shd w:val="clear" w:color="auto" w:fill="FFFFFF"/>
        <w:tabs>
          <w:tab w:val="left" w:pos="993"/>
        </w:tabs>
        <w:ind w:right="5" w:firstLine="567"/>
        <w:jc w:val="both"/>
        <w:rPr>
          <w:bCs/>
          <w:sz w:val="28"/>
          <w:szCs w:val="28"/>
        </w:rPr>
      </w:pPr>
      <w:r>
        <w:rPr>
          <w:bCs/>
          <w:sz w:val="28"/>
          <w:szCs w:val="28"/>
        </w:rPr>
        <w:t xml:space="preserve">3. </w:t>
      </w:r>
      <w:r>
        <w:rPr>
          <w:sz w:val="28"/>
          <w:szCs w:val="28"/>
        </w:rPr>
        <w:t>Посадовим особам виконавчого комітету міської ради з урахуванням частини 3 статті 51 Закону України «Про доступ до публічної інформації» проводити відповідну роботу щодо забезпечення своєчасної підготовки та оприлюднення організаційно-розпорядчої документації, яка планується до розгляду міської радою та її виконавчим комітетом.</w:t>
      </w:r>
    </w:p>
    <w:p w:rsidR="00F00B7D" w:rsidRPr="002A7F62" w:rsidRDefault="00F00B7D" w:rsidP="00670CAC">
      <w:pPr>
        <w:shd w:val="clear" w:color="auto" w:fill="FFFFFF"/>
        <w:tabs>
          <w:tab w:val="left" w:pos="993"/>
        </w:tabs>
        <w:ind w:right="5" w:firstLine="567"/>
        <w:jc w:val="both"/>
        <w:rPr>
          <w:bCs/>
          <w:sz w:val="28"/>
          <w:szCs w:val="28"/>
        </w:rPr>
      </w:pPr>
      <w:r>
        <w:rPr>
          <w:bCs/>
          <w:sz w:val="28"/>
          <w:szCs w:val="28"/>
        </w:rPr>
        <w:t>4</w:t>
      </w:r>
      <w:r w:rsidRPr="002A7F62">
        <w:rPr>
          <w:bCs/>
          <w:sz w:val="28"/>
          <w:szCs w:val="28"/>
        </w:rPr>
        <w:t xml:space="preserve">. Контроль за виконанням  даного рішення </w:t>
      </w:r>
      <w:r>
        <w:rPr>
          <w:bCs/>
          <w:sz w:val="28"/>
          <w:szCs w:val="28"/>
        </w:rPr>
        <w:t>залишаю за собою</w:t>
      </w:r>
      <w:r w:rsidRPr="002A7F62">
        <w:rPr>
          <w:bCs/>
          <w:sz w:val="28"/>
          <w:szCs w:val="28"/>
        </w:rPr>
        <w:t xml:space="preserve">.            </w:t>
      </w:r>
    </w:p>
    <w:p w:rsidR="00F00B7D" w:rsidRPr="00854F91" w:rsidRDefault="00F00B7D" w:rsidP="00670CAC">
      <w:pPr>
        <w:shd w:val="clear" w:color="auto" w:fill="FFFFFF"/>
        <w:spacing w:line="485" w:lineRule="exact"/>
        <w:ind w:right="5"/>
        <w:jc w:val="both"/>
        <w:rPr>
          <w:bCs/>
          <w:sz w:val="28"/>
          <w:szCs w:val="28"/>
        </w:rPr>
      </w:pPr>
    </w:p>
    <w:p w:rsidR="00F00B7D" w:rsidRPr="007676B6" w:rsidRDefault="00F00B7D" w:rsidP="007676B6">
      <w:pPr>
        <w:shd w:val="clear" w:color="auto" w:fill="FFFFFF"/>
        <w:spacing w:line="485" w:lineRule="exact"/>
        <w:ind w:right="5"/>
        <w:jc w:val="both"/>
        <w:rPr>
          <w:bCs/>
          <w:sz w:val="28"/>
          <w:szCs w:val="28"/>
        </w:rPr>
      </w:pPr>
      <w:proofErr w:type="spellStart"/>
      <w:r w:rsidRPr="00854F91">
        <w:rPr>
          <w:bCs/>
          <w:sz w:val="28"/>
          <w:szCs w:val="28"/>
        </w:rPr>
        <w:t>Дергачівський</w:t>
      </w:r>
      <w:proofErr w:type="spellEnd"/>
      <w:r w:rsidRPr="00854F91">
        <w:rPr>
          <w:bCs/>
          <w:sz w:val="28"/>
          <w:szCs w:val="28"/>
        </w:rPr>
        <w:t xml:space="preserve"> міський голова </w:t>
      </w:r>
      <w:r w:rsidRPr="00854F91">
        <w:rPr>
          <w:bCs/>
          <w:sz w:val="28"/>
          <w:szCs w:val="28"/>
        </w:rPr>
        <w:tab/>
      </w:r>
      <w:r w:rsidRPr="00854F91">
        <w:rPr>
          <w:bCs/>
          <w:sz w:val="28"/>
          <w:szCs w:val="28"/>
        </w:rPr>
        <w:tab/>
      </w:r>
      <w:r w:rsidRPr="00854F91">
        <w:rPr>
          <w:bCs/>
          <w:sz w:val="28"/>
          <w:szCs w:val="28"/>
        </w:rPr>
        <w:tab/>
      </w:r>
      <w:r w:rsidRPr="00854F91">
        <w:rPr>
          <w:bCs/>
          <w:sz w:val="28"/>
          <w:szCs w:val="28"/>
        </w:rPr>
        <w:tab/>
        <w:t xml:space="preserve">О.В. </w:t>
      </w:r>
      <w:proofErr w:type="spellStart"/>
      <w:r w:rsidRPr="00854F91">
        <w:rPr>
          <w:bCs/>
          <w:sz w:val="28"/>
          <w:szCs w:val="28"/>
        </w:rPr>
        <w:t>Лисицький</w:t>
      </w:r>
      <w:proofErr w:type="spellEnd"/>
      <w:r w:rsidRPr="00854F91">
        <w:rPr>
          <w:bCs/>
          <w:sz w:val="28"/>
          <w:szCs w:val="28"/>
        </w:rPr>
        <w:t xml:space="preserve"> </w:t>
      </w:r>
    </w:p>
    <w:p w:rsidR="00F00B7D" w:rsidRDefault="00F00B7D"/>
    <w:p w:rsidR="00F00B7D" w:rsidRDefault="00F00B7D" w:rsidP="00D53A3B">
      <w:pPr>
        <w:jc w:val="center"/>
        <w:rPr>
          <w:sz w:val="28"/>
          <w:szCs w:val="28"/>
        </w:rPr>
      </w:pPr>
    </w:p>
    <w:p w:rsidR="00F00B7D" w:rsidRPr="00D53A3B" w:rsidRDefault="00F00B7D" w:rsidP="00D53A3B">
      <w:pPr>
        <w:jc w:val="center"/>
        <w:rPr>
          <w:sz w:val="28"/>
          <w:szCs w:val="28"/>
        </w:rPr>
      </w:pPr>
      <w:r w:rsidRPr="00D53A3B">
        <w:rPr>
          <w:sz w:val="28"/>
          <w:szCs w:val="28"/>
        </w:rPr>
        <w:t>Інформація</w:t>
      </w:r>
    </w:p>
    <w:p w:rsidR="00F00B7D" w:rsidRDefault="00F00B7D" w:rsidP="00D53A3B">
      <w:pPr>
        <w:jc w:val="center"/>
        <w:rPr>
          <w:bCs/>
          <w:sz w:val="28"/>
          <w:szCs w:val="28"/>
        </w:rPr>
      </w:pPr>
      <w:r w:rsidRPr="002A7F62">
        <w:rPr>
          <w:bCs/>
          <w:sz w:val="28"/>
          <w:szCs w:val="28"/>
        </w:rPr>
        <w:t xml:space="preserve">про </w:t>
      </w:r>
      <w:r>
        <w:rPr>
          <w:bCs/>
          <w:sz w:val="28"/>
          <w:szCs w:val="28"/>
        </w:rPr>
        <w:t xml:space="preserve">роботу </w:t>
      </w:r>
      <w:proofErr w:type="spellStart"/>
      <w:r>
        <w:rPr>
          <w:bCs/>
          <w:sz w:val="28"/>
          <w:szCs w:val="28"/>
        </w:rPr>
        <w:t>Дергачівської</w:t>
      </w:r>
      <w:proofErr w:type="spellEnd"/>
      <w:r>
        <w:rPr>
          <w:bCs/>
          <w:sz w:val="28"/>
          <w:szCs w:val="28"/>
        </w:rPr>
        <w:t xml:space="preserve"> міської ради та її виконавчого комітету щодо забезпечення доступу до публічної інформації за 9 місяців 2016 року</w:t>
      </w:r>
    </w:p>
    <w:p w:rsidR="00F00B7D" w:rsidRDefault="00F00B7D" w:rsidP="00D53A3B">
      <w:pPr>
        <w:jc w:val="center"/>
        <w:rPr>
          <w:bCs/>
          <w:sz w:val="28"/>
          <w:szCs w:val="28"/>
        </w:rPr>
      </w:pPr>
    </w:p>
    <w:p w:rsidR="00F00B7D" w:rsidRDefault="00F00B7D" w:rsidP="00D53A3B">
      <w:pPr>
        <w:shd w:val="clear" w:color="auto" w:fill="FFFFFF"/>
        <w:ind w:right="5" w:firstLine="709"/>
        <w:jc w:val="both"/>
        <w:rPr>
          <w:bCs/>
          <w:sz w:val="28"/>
          <w:szCs w:val="28"/>
        </w:rPr>
      </w:pPr>
      <w:r>
        <w:rPr>
          <w:bCs/>
          <w:sz w:val="28"/>
          <w:szCs w:val="28"/>
        </w:rPr>
        <w:t xml:space="preserve">Протягом 9 місяців 2016 року до виконавчого комітету </w:t>
      </w:r>
      <w:proofErr w:type="spellStart"/>
      <w:r>
        <w:rPr>
          <w:bCs/>
          <w:sz w:val="28"/>
          <w:szCs w:val="28"/>
        </w:rPr>
        <w:t>Дергачівської</w:t>
      </w:r>
      <w:proofErr w:type="spellEnd"/>
      <w:r>
        <w:rPr>
          <w:bCs/>
          <w:sz w:val="28"/>
          <w:szCs w:val="28"/>
        </w:rPr>
        <w:t xml:space="preserve"> міської ради надійшло 56 запити на інформацію, із них: </w:t>
      </w:r>
    </w:p>
    <w:p w:rsidR="00F00B7D" w:rsidRDefault="00F00B7D" w:rsidP="00D53A3B">
      <w:pPr>
        <w:numPr>
          <w:ilvl w:val="0"/>
          <w:numId w:val="1"/>
        </w:numPr>
        <w:shd w:val="clear" w:color="auto" w:fill="FFFFFF"/>
        <w:ind w:right="5"/>
        <w:jc w:val="both"/>
        <w:rPr>
          <w:bCs/>
          <w:sz w:val="28"/>
          <w:szCs w:val="28"/>
        </w:rPr>
      </w:pPr>
      <w:r>
        <w:rPr>
          <w:bCs/>
          <w:sz w:val="28"/>
          <w:szCs w:val="28"/>
        </w:rPr>
        <w:t>отримано поштою – 18;</w:t>
      </w:r>
    </w:p>
    <w:p w:rsidR="00F00B7D" w:rsidRDefault="00F00B7D" w:rsidP="00D53A3B">
      <w:pPr>
        <w:numPr>
          <w:ilvl w:val="0"/>
          <w:numId w:val="1"/>
        </w:numPr>
        <w:shd w:val="clear" w:color="auto" w:fill="FFFFFF"/>
        <w:ind w:right="5"/>
        <w:jc w:val="both"/>
        <w:rPr>
          <w:bCs/>
          <w:sz w:val="28"/>
          <w:szCs w:val="28"/>
        </w:rPr>
      </w:pPr>
      <w:r>
        <w:rPr>
          <w:bCs/>
          <w:sz w:val="28"/>
          <w:szCs w:val="28"/>
        </w:rPr>
        <w:t>електронною поштою – 18;</w:t>
      </w:r>
    </w:p>
    <w:p w:rsidR="00F00B7D" w:rsidRDefault="00F00B7D" w:rsidP="00D53A3B">
      <w:pPr>
        <w:numPr>
          <w:ilvl w:val="0"/>
          <w:numId w:val="1"/>
        </w:numPr>
        <w:shd w:val="clear" w:color="auto" w:fill="FFFFFF"/>
        <w:ind w:right="5"/>
        <w:jc w:val="both"/>
        <w:rPr>
          <w:bCs/>
          <w:sz w:val="28"/>
          <w:szCs w:val="28"/>
        </w:rPr>
      </w:pPr>
      <w:r>
        <w:rPr>
          <w:bCs/>
          <w:sz w:val="28"/>
          <w:szCs w:val="28"/>
        </w:rPr>
        <w:t>особисто від громадян – 20.</w:t>
      </w:r>
    </w:p>
    <w:p w:rsidR="00F00B7D" w:rsidRDefault="00F00B7D" w:rsidP="00D53A3B">
      <w:pPr>
        <w:shd w:val="clear" w:color="auto" w:fill="FFFFFF"/>
        <w:ind w:left="709" w:right="5"/>
        <w:jc w:val="both"/>
        <w:rPr>
          <w:bCs/>
          <w:sz w:val="28"/>
          <w:szCs w:val="28"/>
        </w:rPr>
      </w:pPr>
      <w:r>
        <w:rPr>
          <w:bCs/>
          <w:sz w:val="28"/>
          <w:szCs w:val="28"/>
        </w:rPr>
        <w:t xml:space="preserve">Від фізичних осіб надійшло - 41 запитів, від юридичних – 15 </w:t>
      </w:r>
    </w:p>
    <w:p w:rsidR="00F00B7D" w:rsidRDefault="00F00B7D" w:rsidP="00D53A3B">
      <w:pPr>
        <w:shd w:val="clear" w:color="auto" w:fill="FFFFFF"/>
        <w:ind w:right="5" w:firstLine="709"/>
        <w:jc w:val="both"/>
        <w:rPr>
          <w:bCs/>
          <w:sz w:val="28"/>
          <w:szCs w:val="28"/>
        </w:rPr>
      </w:pPr>
      <w:r>
        <w:rPr>
          <w:bCs/>
          <w:sz w:val="28"/>
          <w:szCs w:val="28"/>
        </w:rPr>
        <w:t xml:space="preserve">Усі запити було опрацьовано у встановлені законодавством терміни, запитувачам надано ґрунтовні відповіді. </w:t>
      </w:r>
    </w:p>
    <w:p w:rsidR="00F00B7D" w:rsidRDefault="00F00B7D" w:rsidP="00C84C78">
      <w:pPr>
        <w:shd w:val="clear" w:color="auto" w:fill="FFFFFF"/>
        <w:ind w:right="5" w:firstLine="709"/>
        <w:jc w:val="both"/>
        <w:rPr>
          <w:bCs/>
          <w:sz w:val="28"/>
          <w:szCs w:val="28"/>
        </w:rPr>
      </w:pPr>
      <w:r>
        <w:rPr>
          <w:bCs/>
          <w:sz w:val="28"/>
          <w:szCs w:val="28"/>
        </w:rPr>
        <w:t>Питаннями, які порушували громадяни у своїх запитах були:</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протоколів засідання постійних комісій міської ради за 2009-2014 </w:t>
      </w:r>
      <w:proofErr w:type="spellStart"/>
      <w:r>
        <w:rPr>
          <w:bCs/>
          <w:sz w:val="28"/>
          <w:szCs w:val="28"/>
        </w:rPr>
        <w:t>р.р</w:t>
      </w:r>
      <w:proofErr w:type="spellEnd"/>
      <w:r>
        <w:rPr>
          <w:bCs/>
          <w:sz w:val="28"/>
          <w:szCs w:val="28"/>
        </w:rPr>
        <w:t>.;</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протоколів, та регламенту </w:t>
      </w:r>
      <w:r>
        <w:rPr>
          <w:bCs/>
          <w:sz w:val="28"/>
          <w:szCs w:val="28"/>
          <w:lang w:val="en-US"/>
        </w:rPr>
        <w:t>I</w:t>
      </w:r>
      <w:r>
        <w:rPr>
          <w:bCs/>
          <w:sz w:val="28"/>
          <w:szCs w:val="28"/>
          <w:lang w:val="ru-RU"/>
        </w:rPr>
        <w:t xml:space="preserve"> та </w:t>
      </w:r>
      <w:r>
        <w:rPr>
          <w:bCs/>
          <w:sz w:val="28"/>
          <w:szCs w:val="28"/>
          <w:lang w:val="en-US"/>
        </w:rPr>
        <w:t>II</w:t>
      </w:r>
      <w:r w:rsidRPr="00F37B4F">
        <w:rPr>
          <w:bCs/>
          <w:sz w:val="28"/>
          <w:szCs w:val="28"/>
          <w:lang w:val="ru-RU"/>
        </w:rPr>
        <w:t xml:space="preserve"> </w:t>
      </w:r>
      <w:r>
        <w:rPr>
          <w:bCs/>
          <w:sz w:val="28"/>
          <w:szCs w:val="28"/>
        </w:rPr>
        <w:t>сесії;</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списків запрошених на сесії, протоколів засідань, копій рішень;</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по опорам електроосвітлення;</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протоколу </w:t>
      </w:r>
      <w:r>
        <w:rPr>
          <w:bCs/>
          <w:sz w:val="28"/>
          <w:szCs w:val="28"/>
          <w:lang w:val="en-US"/>
        </w:rPr>
        <w:t>II</w:t>
      </w:r>
      <w:r>
        <w:rPr>
          <w:bCs/>
          <w:sz w:val="28"/>
          <w:szCs w:val="28"/>
        </w:rPr>
        <w:t xml:space="preserve"> сесії, регламенту, положення про присвоєння «Почесний громадянин»;</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протоколів засідань постійних депутатських комісій, порядків денних 1 і 2 сесій 5 та 6 скликання;</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щодо реєстрації депутатом </w:t>
      </w:r>
      <w:proofErr w:type="spellStart"/>
      <w:r>
        <w:rPr>
          <w:bCs/>
          <w:sz w:val="28"/>
          <w:szCs w:val="28"/>
        </w:rPr>
        <w:t>Желтобрюх</w:t>
      </w:r>
      <w:proofErr w:type="spellEnd"/>
      <w:r>
        <w:rPr>
          <w:bCs/>
          <w:sz w:val="28"/>
          <w:szCs w:val="28"/>
        </w:rPr>
        <w:t xml:space="preserve"> С.М. та припинення повноважень Стрілець В.П.;</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відлову бродячих собак та котів;</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лікарняних листів міського голови;</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плану міста, статуту;</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копію  протоколу громадських слухань щодо розподілу ДМЗ;</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проектів регіонального розвитку;</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суми бюджетних коштів на закупку продуктів харчування для закладів освіти, ціни на продукти харчування;</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веб-сайт міської ради;</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закритих шкіл, дитячих садків що не використовуються;</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кількість недобудованих будівель що є на балансі;</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щодо найменування продуктів харчування, які </w:t>
      </w:r>
      <w:proofErr w:type="spellStart"/>
      <w:r>
        <w:rPr>
          <w:bCs/>
          <w:sz w:val="28"/>
          <w:szCs w:val="28"/>
        </w:rPr>
        <w:t>закуповувалися</w:t>
      </w:r>
      <w:proofErr w:type="spellEnd"/>
      <w:r>
        <w:rPr>
          <w:bCs/>
          <w:sz w:val="28"/>
          <w:szCs w:val="28"/>
        </w:rPr>
        <w:t xml:space="preserve"> з 2016 року та за якими цінами;</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найменування продуктів харчування;</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виконання Закону України «Про засудження комуністичного та тоталітарного режимів…»;</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щодо наявності зауважень чи пропозицій щодо оцінки впливу на навколишнє середовище діяльності </w:t>
      </w:r>
      <w:r>
        <w:rPr>
          <w:bCs/>
          <w:sz w:val="28"/>
          <w:szCs w:val="28"/>
        </w:rPr>
        <w:lastRenderedPageBreak/>
        <w:t xml:space="preserve">підприємств по вул. </w:t>
      </w:r>
      <w:proofErr w:type="spellStart"/>
      <w:r>
        <w:rPr>
          <w:bCs/>
          <w:sz w:val="28"/>
          <w:szCs w:val="28"/>
        </w:rPr>
        <w:t>Лозівській</w:t>
      </w:r>
      <w:proofErr w:type="spellEnd"/>
      <w:r>
        <w:rPr>
          <w:bCs/>
          <w:sz w:val="28"/>
          <w:szCs w:val="28"/>
        </w:rPr>
        <w:t>, 130  м. Дергачі;</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суми коштів на перейменування населених пунктів;</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перелік вільних земельних ділянок для індивідуального будівництва;</w:t>
      </w:r>
    </w:p>
    <w:p w:rsidR="00F00B7D" w:rsidRDefault="00F00B7D" w:rsidP="00C50FCF">
      <w:pPr>
        <w:numPr>
          <w:ilvl w:val="0"/>
          <w:numId w:val="1"/>
        </w:numPr>
        <w:shd w:val="clear" w:color="auto" w:fill="FFFFFF"/>
        <w:ind w:right="5"/>
        <w:jc w:val="both"/>
        <w:rPr>
          <w:bCs/>
          <w:sz w:val="28"/>
          <w:szCs w:val="28"/>
        </w:rPr>
      </w:pPr>
      <w:r>
        <w:rPr>
          <w:bCs/>
          <w:sz w:val="28"/>
          <w:szCs w:val="28"/>
        </w:rPr>
        <w:t>Про надання інформації про перелік вільних земельних ділянок для ведення особистого селянського господарства;</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щодо будівництва за адресою: м. Дергачі, вул. </w:t>
      </w:r>
      <w:proofErr w:type="spellStart"/>
      <w:r>
        <w:rPr>
          <w:bCs/>
          <w:sz w:val="28"/>
          <w:szCs w:val="28"/>
        </w:rPr>
        <w:t>Сербіна</w:t>
      </w:r>
      <w:proofErr w:type="spellEnd"/>
      <w:r>
        <w:rPr>
          <w:bCs/>
          <w:sz w:val="28"/>
          <w:szCs w:val="28"/>
        </w:rPr>
        <w:t>, 20;</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підприємства які займаються геологічними вивченнями;</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безпритульних тварин;</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про дату призначення депутата </w:t>
      </w:r>
      <w:proofErr w:type="spellStart"/>
      <w:r>
        <w:rPr>
          <w:bCs/>
          <w:sz w:val="28"/>
          <w:szCs w:val="28"/>
        </w:rPr>
        <w:t>Мірошнікової</w:t>
      </w:r>
      <w:proofErr w:type="spellEnd"/>
      <w:r>
        <w:rPr>
          <w:bCs/>
          <w:sz w:val="28"/>
          <w:szCs w:val="28"/>
        </w:rPr>
        <w:t xml:space="preserve"> Р.В.;</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особу редактора газети «Рідне місто»;</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копії статуту газети «Рідне місто»;</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щодо продуктів харчування;</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про житловий статус забудови по вул. </w:t>
      </w:r>
      <w:proofErr w:type="spellStart"/>
      <w:r>
        <w:rPr>
          <w:bCs/>
          <w:sz w:val="28"/>
          <w:szCs w:val="28"/>
        </w:rPr>
        <w:t>Ворошилова</w:t>
      </w:r>
      <w:proofErr w:type="spellEnd"/>
      <w:r>
        <w:rPr>
          <w:bCs/>
          <w:sz w:val="28"/>
          <w:szCs w:val="28"/>
        </w:rPr>
        <w:t xml:space="preserve"> (</w:t>
      </w:r>
      <w:proofErr w:type="spellStart"/>
      <w:r>
        <w:rPr>
          <w:bCs/>
          <w:sz w:val="28"/>
          <w:szCs w:val="28"/>
        </w:rPr>
        <w:t>Золочівський</w:t>
      </w:r>
      <w:proofErr w:type="spellEnd"/>
      <w:r>
        <w:rPr>
          <w:bCs/>
          <w:sz w:val="28"/>
          <w:szCs w:val="28"/>
        </w:rPr>
        <w:t xml:space="preserve"> Шлях), 17;</w:t>
      </w:r>
    </w:p>
    <w:p w:rsidR="00F00B7D" w:rsidRDefault="00F00B7D" w:rsidP="00C84C78">
      <w:pPr>
        <w:numPr>
          <w:ilvl w:val="0"/>
          <w:numId w:val="1"/>
        </w:numPr>
        <w:shd w:val="clear" w:color="auto" w:fill="FFFFFF"/>
        <w:ind w:right="5"/>
        <w:jc w:val="both"/>
        <w:rPr>
          <w:bCs/>
          <w:sz w:val="28"/>
          <w:szCs w:val="28"/>
        </w:rPr>
      </w:pPr>
      <w:r>
        <w:rPr>
          <w:bCs/>
          <w:sz w:val="28"/>
          <w:szCs w:val="28"/>
        </w:rPr>
        <w:t xml:space="preserve">Про надання інформації про житловий статус забудови по вул. </w:t>
      </w:r>
      <w:proofErr w:type="spellStart"/>
      <w:r>
        <w:rPr>
          <w:bCs/>
          <w:sz w:val="28"/>
          <w:szCs w:val="28"/>
        </w:rPr>
        <w:t>Ворошилова</w:t>
      </w:r>
      <w:proofErr w:type="spellEnd"/>
      <w:r>
        <w:rPr>
          <w:bCs/>
          <w:sz w:val="28"/>
          <w:szCs w:val="28"/>
        </w:rPr>
        <w:t xml:space="preserve"> (</w:t>
      </w:r>
      <w:proofErr w:type="spellStart"/>
      <w:r>
        <w:rPr>
          <w:bCs/>
          <w:sz w:val="28"/>
          <w:szCs w:val="28"/>
        </w:rPr>
        <w:t>Золочівський</w:t>
      </w:r>
      <w:proofErr w:type="spellEnd"/>
      <w:r>
        <w:rPr>
          <w:bCs/>
          <w:sz w:val="28"/>
          <w:szCs w:val="28"/>
        </w:rPr>
        <w:t xml:space="preserve"> Шлях), 17А;</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інформації про вартість металевих конструкцій в районі стадіону, та на ст. Моторна;</w:t>
      </w:r>
    </w:p>
    <w:p w:rsidR="00F00B7D" w:rsidRDefault="00F00B7D" w:rsidP="00C84C78">
      <w:pPr>
        <w:numPr>
          <w:ilvl w:val="0"/>
          <w:numId w:val="1"/>
        </w:numPr>
        <w:shd w:val="clear" w:color="auto" w:fill="FFFFFF"/>
        <w:ind w:right="5"/>
        <w:jc w:val="both"/>
        <w:rPr>
          <w:bCs/>
          <w:sz w:val="28"/>
          <w:szCs w:val="28"/>
        </w:rPr>
      </w:pPr>
      <w:r>
        <w:rPr>
          <w:bCs/>
          <w:sz w:val="28"/>
          <w:szCs w:val="28"/>
        </w:rPr>
        <w:t>Про надання копії інструкції з діловодства;</w:t>
      </w:r>
    </w:p>
    <w:p w:rsidR="00F00B7D" w:rsidRDefault="00F00B7D" w:rsidP="00702A26">
      <w:pPr>
        <w:numPr>
          <w:ilvl w:val="0"/>
          <w:numId w:val="1"/>
        </w:numPr>
        <w:shd w:val="clear" w:color="auto" w:fill="FFFFFF"/>
        <w:ind w:right="5"/>
        <w:jc w:val="both"/>
        <w:rPr>
          <w:bCs/>
          <w:sz w:val="28"/>
          <w:szCs w:val="28"/>
        </w:rPr>
      </w:pPr>
      <w:r>
        <w:rPr>
          <w:bCs/>
          <w:sz w:val="28"/>
          <w:szCs w:val="28"/>
        </w:rPr>
        <w:t>Про надання інформації щодо переліку перейменованих назв вулиць, провулків;</w:t>
      </w:r>
    </w:p>
    <w:p w:rsidR="00F00B7D" w:rsidRDefault="00F00B7D" w:rsidP="00702A26">
      <w:pPr>
        <w:numPr>
          <w:ilvl w:val="0"/>
          <w:numId w:val="1"/>
        </w:numPr>
        <w:shd w:val="clear" w:color="auto" w:fill="FFFFFF"/>
        <w:ind w:right="5"/>
        <w:jc w:val="both"/>
        <w:rPr>
          <w:bCs/>
          <w:sz w:val="28"/>
          <w:szCs w:val="28"/>
        </w:rPr>
      </w:pPr>
      <w:r>
        <w:rPr>
          <w:bCs/>
          <w:sz w:val="28"/>
          <w:szCs w:val="28"/>
        </w:rPr>
        <w:t>Про надання інформації про використання бюджетних коштів під час закупівлі продуктів харчування для ДНЗ;</w:t>
      </w:r>
    </w:p>
    <w:p w:rsidR="00F00B7D" w:rsidRDefault="00F00B7D" w:rsidP="00702A26">
      <w:pPr>
        <w:numPr>
          <w:ilvl w:val="0"/>
          <w:numId w:val="1"/>
        </w:numPr>
        <w:shd w:val="clear" w:color="auto" w:fill="FFFFFF"/>
        <w:ind w:right="5"/>
        <w:jc w:val="both"/>
        <w:rPr>
          <w:bCs/>
          <w:sz w:val="28"/>
          <w:szCs w:val="28"/>
        </w:rPr>
      </w:pPr>
      <w:r>
        <w:rPr>
          <w:bCs/>
          <w:sz w:val="28"/>
          <w:szCs w:val="28"/>
        </w:rPr>
        <w:t>Про надання інформації про якість та безпечність продуктів харчування для ДНЗ, умови їх постачання;</w:t>
      </w:r>
    </w:p>
    <w:p w:rsidR="00F00B7D" w:rsidRDefault="00F00B7D" w:rsidP="00702A26">
      <w:pPr>
        <w:numPr>
          <w:ilvl w:val="0"/>
          <w:numId w:val="1"/>
        </w:numPr>
        <w:shd w:val="clear" w:color="auto" w:fill="FFFFFF"/>
        <w:ind w:right="5"/>
        <w:jc w:val="both"/>
        <w:rPr>
          <w:bCs/>
          <w:sz w:val="28"/>
          <w:szCs w:val="28"/>
        </w:rPr>
      </w:pPr>
      <w:r>
        <w:rPr>
          <w:bCs/>
          <w:sz w:val="28"/>
          <w:szCs w:val="28"/>
        </w:rPr>
        <w:t>Про надання копій рішень «Про бюджет» з додатками за 2016 рік;</w:t>
      </w:r>
    </w:p>
    <w:p w:rsidR="00F00B7D" w:rsidRDefault="00F00B7D" w:rsidP="00702A26">
      <w:pPr>
        <w:numPr>
          <w:ilvl w:val="0"/>
          <w:numId w:val="1"/>
        </w:numPr>
        <w:shd w:val="clear" w:color="auto" w:fill="FFFFFF"/>
        <w:ind w:right="5"/>
        <w:jc w:val="both"/>
        <w:rPr>
          <w:bCs/>
          <w:sz w:val="28"/>
          <w:szCs w:val="28"/>
        </w:rPr>
      </w:pPr>
      <w:r>
        <w:rPr>
          <w:bCs/>
          <w:sz w:val="28"/>
          <w:szCs w:val="28"/>
        </w:rPr>
        <w:t>Про надання копій рішень «Про бюджет» з додатками за 2015 рік;</w:t>
      </w:r>
    </w:p>
    <w:p w:rsidR="00F00B7D" w:rsidRDefault="00F00B7D" w:rsidP="00702A26">
      <w:pPr>
        <w:numPr>
          <w:ilvl w:val="0"/>
          <w:numId w:val="1"/>
        </w:numPr>
        <w:shd w:val="clear" w:color="auto" w:fill="FFFFFF"/>
        <w:ind w:right="5"/>
        <w:jc w:val="both"/>
        <w:rPr>
          <w:bCs/>
          <w:sz w:val="28"/>
          <w:szCs w:val="28"/>
        </w:rPr>
      </w:pPr>
      <w:r>
        <w:rPr>
          <w:bCs/>
          <w:sz w:val="28"/>
          <w:szCs w:val="28"/>
        </w:rPr>
        <w:t xml:space="preserve">Про надання відомостей стосовно Самара </w:t>
      </w:r>
      <w:proofErr w:type="spellStart"/>
      <w:r>
        <w:rPr>
          <w:bCs/>
          <w:sz w:val="28"/>
          <w:szCs w:val="28"/>
        </w:rPr>
        <w:t>Фірас</w:t>
      </w:r>
      <w:proofErr w:type="spellEnd"/>
      <w:r>
        <w:rPr>
          <w:bCs/>
          <w:sz w:val="28"/>
          <w:szCs w:val="28"/>
        </w:rPr>
        <w:t xml:space="preserve"> Махмуд (запит суду);</w:t>
      </w:r>
    </w:p>
    <w:p w:rsidR="00F00B7D" w:rsidRDefault="00F00B7D" w:rsidP="00C22DBB">
      <w:pPr>
        <w:numPr>
          <w:ilvl w:val="0"/>
          <w:numId w:val="1"/>
        </w:numPr>
        <w:shd w:val="clear" w:color="auto" w:fill="FFFFFF"/>
        <w:ind w:right="5"/>
        <w:jc w:val="both"/>
        <w:rPr>
          <w:bCs/>
          <w:sz w:val="28"/>
          <w:szCs w:val="28"/>
        </w:rPr>
      </w:pPr>
      <w:r>
        <w:rPr>
          <w:bCs/>
          <w:sz w:val="28"/>
          <w:szCs w:val="28"/>
        </w:rPr>
        <w:t>Про отримання інформації щодо отримання дозволу на викиди;</w:t>
      </w:r>
    </w:p>
    <w:p w:rsidR="00F00B7D" w:rsidRDefault="00F00B7D" w:rsidP="00702A26">
      <w:pPr>
        <w:numPr>
          <w:ilvl w:val="0"/>
          <w:numId w:val="1"/>
        </w:numPr>
        <w:shd w:val="clear" w:color="auto" w:fill="FFFFFF"/>
        <w:ind w:right="5"/>
        <w:jc w:val="both"/>
        <w:rPr>
          <w:bCs/>
          <w:sz w:val="28"/>
          <w:szCs w:val="28"/>
        </w:rPr>
      </w:pPr>
      <w:r>
        <w:rPr>
          <w:bCs/>
          <w:sz w:val="28"/>
          <w:szCs w:val="28"/>
        </w:rPr>
        <w:t>Про отримання інформації щодо перевірки відомостей про виборців;</w:t>
      </w:r>
    </w:p>
    <w:p w:rsidR="00F00B7D" w:rsidRDefault="00F00B7D" w:rsidP="00C22DBB">
      <w:pPr>
        <w:numPr>
          <w:ilvl w:val="0"/>
          <w:numId w:val="1"/>
        </w:numPr>
        <w:shd w:val="clear" w:color="auto" w:fill="FFFFFF"/>
        <w:ind w:right="5"/>
        <w:jc w:val="both"/>
        <w:rPr>
          <w:bCs/>
          <w:sz w:val="28"/>
          <w:szCs w:val="28"/>
        </w:rPr>
      </w:pPr>
      <w:r>
        <w:rPr>
          <w:bCs/>
          <w:sz w:val="28"/>
          <w:szCs w:val="28"/>
        </w:rPr>
        <w:t>Про надання інформації про депутатів міської ради;</w:t>
      </w:r>
    </w:p>
    <w:p w:rsidR="00F00B7D" w:rsidRDefault="00F00B7D" w:rsidP="00D53A3B">
      <w:pPr>
        <w:shd w:val="clear" w:color="auto" w:fill="FFFFFF"/>
        <w:ind w:right="5" w:firstLine="709"/>
        <w:jc w:val="both"/>
        <w:rPr>
          <w:bCs/>
          <w:sz w:val="28"/>
          <w:szCs w:val="28"/>
        </w:rPr>
      </w:pPr>
      <w:r>
        <w:rPr>
          <w:bCs/>
          <w:sz w:val="28"/>
          <w:szCs w:val="28"/>
        </w:rPr>
        <w:t xml:space="preserve">Оприлюднення інформації, передбаченої частиною 1 статті 15 Закону України «Про доступ до публічної інформації», здійснюється на інформаційних стендах, розташованих у приміщенні </w:t>
      </w:r>
      <w:proofErr w:type="spellStart"/>
      <w:r>
        <w:rPr>
          <w:bCs/>
          <w:sz w:val="28"/>
          <w:szCs w:val="28"/>
        </w:rPr>
        <w:t>Дергачівської</w:t>
      </w:r>
      <w:proofErr w:type="spellEnd"/>
      <w:r>
        <w:rPr>
          <w:bCs/>
          <w:sz w:val="28"/>
          <w:szCs w:val="28"/>
        </w:rPr>
        <w:t xml:space="preserve"> міської ради, в міській газеті «Рідне місто» та на офіційному веб-сайті. Довідкову інформацію можна отримати телефоном і на особистому прийомі.</w:t>
      </w:r>
    </w:p>
    <w:p w:rsidR="00F00B7D" w:rsidRDefault="00F00B7D" w:rsidP="00D53A3B">
      <w:pPr>
        <w:jc w:val="center"/>
      </w:pPr>
    </w:p>
    <w:p w:rsidR="00F00B7D" w:rsidRPr="00D53A3B" w:rsidRDefault="00F00B7D" w:rsidP="00D53A3B"/>
    <w:p w:rsidR="00F00B7D" w:rsidRPr="00D53A3B" w:rsidRDefault="00F00B7D" w:rsidP="00D53A3B">
      <w:pPr>
        <w:rPr>
          <w:sz w:val="28"/>
          <w:szCs w:val="28"/>
        </w:rPr>
      </w:pPr>
    </w:p>
    <w:p w:rsidR="00F00B7D" w:rsidRDefault="00F00B7D" w:rsidP="00D53A3B">
      <w:pPr>
        <w:rPr>
          <w:sz w:val="28"/>
          <w:szCs w:val="28"/>
        </w:rPr>
      </w:pPr>
      <w:r>
        <w:rPr>
          <w:sz w:val="28"/>
          <w:szCs w:val="28"/>
        </w:rPr>
        <w:t xml:space="preserve">Керуючий справами(секретар) </w:t>
      </w:r>
    </w:p>
    <w:p w:rsidR="00F00B7D" w:rsidRPr="00801F9C" w:rsidRDefault="00F00B7D" w:rsidP="00801F9C">
      <w:pPr>
        <w:rPr>
          <w:sz w:val="28"/>
          <w:szCs w:val="28"/>
        </w:rPr>
      </w:pPr>
      <w:r>
        <w:rPr>
          <w:sz w:val="28"/>
          <w:szCs w:val="28"/>
        </w:rPr>
        <w:t>Виконавчого комітету                                                       В.К.</w:t>
      </w:r>
      <w:proofErr w:type="spellStart"/>
      <w:r>
        <w:rPr>
          <w:sz w:val="28"/>
          <w:szCs w:val="28"/>
        </w:rPr>
        <w:t>Кубицький</w:t>
      </w:r>
      <w:proofErr w:type="spellEnd"/>
    </w:p>
    <w:sectPr w:rsidR="00F00B7D" w:rsidRPr="00801F9C" w:rsidSect="007676B6">
      <w:pgSz w:w="11906" w:h="16838"/>
      <w:pgMar w:top="850" w:right="850"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0887"/>
    <w:multiLevelType w:val="hybridMultilevel"/>
    <w:tmpl w:val="2BF8576A"/>
    <w:lvl w:ilvl="0" w:tplc="42FAF2BE">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AC"/>
    <w:rsid w:val="000243D9"/>
    <w:rsid w:val="001211BE"/>
    <w:rsid w:val="001868EB"/>
    <w:rsid w:val="001B2C07"/>
    <w:rsid w:val="002A7F62"/>
    <w:rsid w:val="00377E2E"/>
    <w:rsid w:val="00380B67"/>
    <w:rsid w:val="00404C61"/>
    <w:rsid w:val="00500C21"/>
    <w:rsid w:val="00554270"/>
    <w:rsid w:val="005E4AAD"/>
    <w:rsid w:val="00670CAC"/>
    <w:rsid w:val="00702A26"/>
    <w:rsid w:val="007676B6"/>
    <w:rsid w:val="00801DA4"/>
    <w:rsid w:val="00801F9C"/>
    <w:rsid w:val="008322E9"/>
    <w:rsid w:val="00854F91"/>
    <w:rsid w:val="00862D17"/>
    <w:rsid w:val="00902E83"/>
    <w:rsid w:val="009C036A"/>
    <w:rsid w:val="009D6126"/>
    <w:rsid w:val="00A56707"/>
    <w:rsid w:val="00AF2C15"/>
    <w:rsid w:val="00C22DBB"/>
    <w:rsid w:val="00C50FCF"/>
    <w:rsid w:val="00C84C78"/>
    <w:rsid w:val="00D53A3B"/>
    <w:rsid w:val="00DC4C20"/>
    <w:rsid w:val="00DE789A"/>
    <w:rsid w:val="00EE6E05"/>
    <w:rsid w:val="00EF4B3F"/>
    <w:rsid w:val="00EF6E51"/>
    <w:rsid w:val="00F00B7D"/>
    <w:rsid w:val="00F20690"/>
    <w:rsid w:val="00F32678"/>
    <w:rsid w:val="00F37B4F"/>
    <w:rsid w:val="00F92AB6"/>
    <w:rsid w:val="00FA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AC"/>
    <w:pPr>
      <w:widowControl w:val="0"/>
      <w:autoSpaceDE w:val="0"/>
      <w:autoSpaceDN w:val="0"/>
      <w:adjustRightInd w:val="0"/>
    </w:pPr>
    <w:rPr>
      <w:rFonts w:ascii="Times New Roman" w:eastAsia="Times New Roman" w:hAnsi="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B3F"/>
    <w:rPr>
      <w:rFonts w:ascii="Tahoma" w:hAnsi="Tahoma" w:cs="Tahoma"/>
      <w:sz w:val="16"/>
      <w:szCs w:val="16"/>
    </w:rPr>
  </w:style>
  <w:style w:type="character" w:customStyle="1" w:styleId="a4">
    <w:name w:val="Текст выноски Знак"/>
    <w:link w:val="a3"/>
    <w:uiPriority w:val="99"/>
    <w:semiHidden/>
    <w:rsid w:val="00EF4B3F"/>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WinXPProSP3</cp:lastModifiedBy>
  <cp:revision>5</cp:revision>
  <cp:lastPrinted>2016-10-11T12:43:00Z</cp:lastPrinted>
  <dcterms:created xsi:type="dcterms:W3CDTF">2016-09-13T07:47:00Z</dcterms:created>
  <dcterms:modified xsi:type="dcterms:W3CDTF">2016-10-11T12:43:00Z</dcterms:modified>
</cp:coreProperties>
</file>