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E1" w:rsidRPr="003E1E9D" w:rsidRDefault="009D7426" w:rsidP="00C77DA2">
      <w:pPr>
        <w:shd w:val="clear" w:color="auto" w:fill="FFFFFF"/>
        <w:jc w:val="center"/>
        <w:rPr>
          <w:bCs/>
          <w:i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2756535</wp:posOffset>
            </wp:positionH>
            <wp:positionV relativeFrom="margin">
              <wp:posOffset>60960</wp:posOffset>
            </wp:positionV>
            <wp:extent cx="495300" cy="619125"/>
            <wp:effectExtent l="0" t="0" r="0" b="9525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FE1" w:rsidRPr="00DF4275" w:rsidRDefault="00401FE1" w:rsidP="00DF4275">
      <w:pPr>
        <w:shd w:val="clear" w:color="auto" w:fill="FFFFFF"/>
        <w:ind w:left="8364"/>
        <w:rPr>
          <w:bCs/>
          <w:i/>
        </w:rPr>
      </w:pPr>
    </w:p>
    <w:p w:rsidR="00401FE1" w:rsidRPr="00D0794F" w:rsidRDefault="00401FE1" w:rsidP="00C77DA2">
      <w:pPr>
        <w:shd w:val="clear" w:color="auto" w:fill="FFFFFF"/>
        <w:ind w:left="8629" w:firstLine="11"/>
        <w:jc w:val="center"/>
        <w:rPr>
          <w:bCs/>
          <w:i/>
        </w:rPr>
      </w:pPr>
    </w:p>
    <w:p w:rsidR="00401FE1" w:rsidRPr="00D0794F" w:rsidRDefault="00401FE1" w:rsidP="00C77DA2">
      <w:pPr>
        <w:shd w:val="clear" w:color="auto" w:fill="FFFFFF"/>
        <w:ind w:left="8629" w:firstLine="11"/>
        <w:jc w:val="center"/>
        <w:rPr>
          <w:bCs/>
          <w:i/>
        </w:rPr>
      </w:pPr>
    </w:p>
    <w:p w:rsidR="00401FE1" w:rsidRPr="00F46576" w:rsidRDefault="00401FE1" w:rsidP="00C77DA2">
      <w:pPr>
        <w:ind w:left="142"/>
        <w:jc w:val="center"/>
        <w:rPr>
          <w:b/>
          <w:caps/>
          <w:sz w:val="32"/>
          <w:szCs w:val="32"/>
        </w:rPr>
      </w:pPr>
      <w:r w:rsidRPr="00F46576">
        <w:rPr>
          <w:b/>
          <w:caps/>
          <w:sz w:val="32"/>
          <w:szCs w:val="32"/>
        </w:rPr>
        <w:t>Дергачівська міська рада</w:t>
      </w:r>
    </w:p>
    <w:p w:rsidR="00401FE1" w:rsidRPr="00D0794F" w:rsidRDefault="00401FE1" w:rsidP="00C77DA2">
      <w:pPr>
        <w:ind w:left="709" w:hanging="567"/>
        <w:jc w:val="center"/>
        <w:rPr>
          <w:b/>
          <w:caps/>
        </w:rPr>
      </w:pPr>
    </w:p>
    <w:p w:rsidR="00401FE1" w:rsidRPr="006D2CCD" w:rsidRDefault="00401FE1" w:rsidP="00C77DA2">
      <w:pPr>
        <w:ind w:left="709" w:hanging="567"/>
        <w:jc w:val="center"/>
        <w:rPr>
          <w:b/>
          <w:sz w:val="32"/>
          <w:szCs w:val="32"/>
        </w:rPr>
      </w:pPr>
      <w:r w:rsidRPr="006D2CCD">
        <w:rPr>
          <w:b/>
          <w:sz w:val="32"/>
          <w:szCs w:val="32"/>
        </w:rPr>
        <w:t xml:space="preserve"> </w:t>
      </w:r>
      <w:r w:rsidR="00944F59" w:rsidRPr="006D2CCD">
        <w:rPr>
          <w:b/>
          <w:sz w:val="32"/>
          <w:szCs w:val="32"/>
        </w:rPr>
        <w:t>V</w:t>
      </w:r>
      <w:r w:rsidR="00944F59">
        <w:rPr>
          <w:b/>
          <w:sz w:val="32"/>
          <w:szCs w:val="32"/>
        </w:rPr>
        <w:t xml:space="preserve">І </w:t>
      </w:r>
      <w:r w:rsidRPr="006D2CCD">
        <w:rPr>
          <w:b/>
          <w:sz w:val="32"/>
          <w:szCs w:val="32"/>
        </w:rPr>
        <w:t>сесія V</w:t>
      </w:r>
      <w:r w:rsidR="00944F59">
        <w:rPr>
          <w:b/>
          <w:sz w:val="32"/>
          <w:szCs w:val="32"/>
        </w:rPr>
        <w:t>І</w:t>
      </w:r>
      <w:r w:rsidRPr="006D2CCD">
        <w:rPr>
          <w:b/>
          <w:sz w:val="32"/>
          <w:szCs w:val="32"/>
        </w:rPr>
        <w:t>І скликання</w:t>
      </w:r>
    </w:p>
    <w:p w:rsidR="00401FE1" w:rsidRPr="00D0794F" w:rsidRDefault="00401FE1" w:rsidP="00C77DA2">
      <w:pPr>
        <w:ind w:left="709" w:hanging="567"/>
        <w:jc w:val="center"/>
        <w:rPr>
          <w:b/>
        </w:rPr>
      </w:pPr>
    </w:p>
    <w:p w:rsidR="00401FE1" w:rsidRPr="00F46576" w:rsidRDefault="00401FE1" w:rsidP="00C77DA2">
      <w:pPr>
        <w:ind w:left="709" w:hanging="567"/>
        <w:jc w:val="center"/>
        <w:rPr>
          <w:b/>
          <w:spacing w:val="40"/>
          <w:sz w:val="32"/>
          <w:szCs w:val="32"/>
        </w:rPr>
      </w:pPr>
      <w:r w:rsidRPr="00F46576">
        <w:rPr>
          <w:b/>
          <w:spacing w:val="40"/>
          <w:sz w:val="32"/>
          <w:szCs w:val="32"/>
        </w:rPr>
        <w:t>РІШЕННЯ</w:t>
      </w:r>
    </w:p>
    <w:p w:rsidR="00401FE1" w:rsidRPr="00D0794F" w:rsidRDefault="00401FE1" w:rsidP="00C77DA2">
      <w:pPr>
        <w:ind w:hanging="567"/>
        <w:jc w:val="center"/>
        <w:rPr>
          <w:b/>
          <w:spacing w:val="40"/>
        </w:rPr>
      </w:pPr>
    </w:p>
    <w:p w:rsidR="00401FE1" w:rsidRPr="00804A01" w:rsidRDefault="00401FE1" w:rsidP="003B08BE">
      <w:pPr>
        <w:tabs>
          <w:tab w:val="left" w:pos="0"/>
        </w:tabs>
        <w:jc w:val="both"/>
      </w:pPr>
      <w:r w:rsidRPr="00804A01">
        <w:t xml:space="preserve">Від </w:t>
      </w:r>
      <w:r w:rsidR="00B8651E">
        <w:t>29 січня</w:t>
      </w:r>
      <w:r w:rsidRPr="00804A01">
        <w:t xml:space="preserve"> 201</w:t>
      </w:r>
      <w:r w:rsidR="00944F59">
        <w:t>6</w:t>
      </w:r>
      <w:r w:rsidR="001158DC">
        <w:t xml:space="preserve"> року</w:t>
      </w:r>
      <w:r w:rsidR="001158DC">
        <w:tab/>
      </w:r>
      <w:r w:rsidR="001158DC">
        <w:tab/>
      </w:r>
      <w:r w:rsidR="001158DC">
        <w:tab/>
      </w:r>
      <w:r w:rsidR="001158DC">
        <w:tab/>
      </w:r>
      <w:r w:rsidR="001158DC">
        <w:tab/>
      </w:r>
      <w:r w:rsidR="00B8651E">
        <w:tab/>
      </w:r>
      <w:r w:rsidR="001158DC">
        <w:tab/>
      </w:r>
      <w:r w:rsidR="001158DC">
        <w:tab/>
      </w:r>
      <w:r w:rsidR="001158DC">
        <w:tab/>
      </w:r>
      <w:r w:rsidRPr="00804A01">
        <w:t xml:space="preserve">№ </w:t>
      </w:r>
      <w:r w:rsidR="00B8651E">
        <w:t>5</w:t>
      </w:r>
    </w:p>
    <w:p w:rsidR="00401FE1" w:rsidRPr="00804A01" w:rsidRDefault="00401FE1" w:rsidP="003B08BE">
      <w:pPr>
        <w:ind w:left="709" w:hanging="567"/>
        <w:jc w:val="both"/>
      </w:pPr>
    </w:p>
    <w:p w:rsidR="00401FE1" w:rsidRPr="00804A01" w:rsidRDefault="00401FE1" w:rsidP="003B08BE">
      <w:pPr>
        <w:pStyle w:val="rvps18"/>
        <w:shd w:val="clear" w:color="auto" w:fill="FFFFFF"/>
        <w:tabs>
          <w:tab w:val="left" w:pos="6660"/>
          <w:tab w:val="left" w:pos="7380"/>
          <w:tab w:val="left" w:pos="7560"/>
        </w:tabs>
        <w:spacing w:before="0" w:beforeAutospacing="0" w:after="0" w:afterAutospacing="0"/>
        <w:textAlignment w:val="baseline"/>
        <w:rPr>
          <w:lang w:val="uk-UA"/>
        </w:rPr>
      </w:pPr>
    </w:p>
    <w:p w:rsidR="00401FE1" w:rsidRDefault="00387BA7" w:rsidP="003B08BE">
      <w:pPr>
        <w:pStyle w:val="rvps18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3118"/>
        <w:jc w:val="both"/>
        <w:textAlignment w:val="baseline"/>
        <w:rPr>
          <w:lang w:val="uk-UA"/>
        </w:rPr>
      </w:pPr>
      <w:r>
        <w:rPr>
          <w:iCs/>
          <w:lang w:val="uk-UA"/>
        </w:rPr>
        <w:t xml:space="preserve">Про внесення змін до рішення №9 </w:t>
      </w:r>
      <w:r>
        <w:rPr>
          <w:iCs/>
          <w:lang w:val="en-US"/>
        </w:rPr>
        <w:t>LIX</w:t>
      </w:r>
      <w:r>
        <w:rPr>
          <w:iCs/>
          <w:lang w:val="uk-UA"/>
        </w:rPr>
        <w:t xml:space="preserve"> сесії міської ради</w:t>
      </w:r>
      <w:r w:rsidRPr="00387BA7">
        <w:rPr>
          <w:iCs/>
          <w:lang w:val="uk-UA"/>
        </w:rPr>
        <w:t xml:space="preserve"> </w:t>
      </w:r>
      <w:r>
        <w:rPr>
          <w:iCs/>
          <w:lang w:val="en-US"/>
        </w:rPr>
        <w:t>V</w:t>
      </w:r>
      <w:r>
        <w:rPr>
          <w:iCs/>
          <w:lang w:val="uk-UA"/>
        </w:rPr>
        <w:t>І скликання «Про внесення змін до рішення №2 ХХХ</w:t>
      </w:r>
      <w:r>
        <w:rPr>
          <w:iCs/>
          <w:lang w:val="en-US"/>
        </w:rPr>
        <w:t>V</w:t>
      </w:r>
      <w:r>
        <w:rPr>
          <w:iCs/>
          <w:lang w:val="uk-UA"/>
        </w:rPr>
        <w:t>ІІ сесії</w:t>
      </w:r>
      <w:r w:rsidRPr="00387BA7">
        <w:rPr>
          <w:iCs/>
          <w:lang w:val="uk-UA"/>
        </w:rPr>
        <w:t xml:space="preserve"> </w:t>
      </w:r>
      <w:r>
        <w:rPr>
          <w:iCs/>
          <w:lang w:val="en-US"/>
        </w:rPr>
        <w:t>V</w:t>
      </w:r>
      <w:r>
        <w:rPr>
          <w:iCs/>
          <w:lang w:val="uk-UA"/>
        </w:rPr>
        <w:t xml:space="preserve">І скликання </w:t>
      </w:r>
      <w:proofErr w:type="spellStart"/>
      <w:r>
        <w:rPr>
          <w:iCs/>
          <w:lang w:val="uk-UA"/>
        </w:rPr>
        <w:t>Дергачівської</w:t>
      </w:r>
      <w:proofErr w:type="spellEnd"/>
      <w:r>
        <w:rPr>
          <w:iCs/>
          <w:lang w:val="uk-UA"/>
        </w:rPr>
        <w:t xml:space="preserve"> міської ради «Про затвердження ставок земельного податку на земельні ділянки різного функціонального використання по </w:t>
      </w:r>
      <w:proofErr w:type="spellStart"/>
      <w:r>
        <w:rPr>
          <w:iCs/>
          <w:lang w:val="uk-UA"/>
        </w:rPr>
        <w:t>Дергачівській</w:t>
      </w:r>
      <w:proofErr w:type="spellEnd"/>
      <w:r>
        <w:rPr>
          <w:iCs/>
          <w:lang w:val="uk-UA"/>
        </w:rPr>
        <w:t xml:space="preserve"> міській раді (на земельні ділянки, де грошову оцінку проведено)»від 31.01.2013р.» від  27 червня 2014р.</w:t>
      </w:r>
    </w:p>
    <w:p w:rsidR="00401FE1" w:rsidRDefault="00401FE1" w:rsidP="003B08BE">
      <w:pPr>
        <w:pStyle w:val="rvps18"/>
        <w:shd w:val="clear" w:color="auto" w:fill="FFFFFF"/>
        <w:tabs>
          <w:tab w:val="left" w:pos="-142"/>
          <w:tab w:val="left" w:pos="0"/>
          <w:tab w:val="left" w:pos="7938"/>
        </w:tabs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401FE1" w:rsidRPr="0058702A" w:rsidRDefault="00401FE1" w:rsidP="003B08BE">
      <w:pPr>
        <w:pStyle w:val="rvps18"/>
        <w:shd w:val="clear" w:color="auto" w:fill="FFFFFF"/>
        <w:tabs>
          <w:tab w:val="left" w:pos="-142"/>
          <w:tab w:val="left" w:pos="0"/>
          <w:tab w:val="left" w:pos="7938"/>
        </w:tabs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401FE1" w:rsidRPr="0058702A" w:rsidRDefault="00401FE1" w:rsidP="003B08BE">
      <w:pPr>
        <w:pStyle w:val="rvps18"/>
        <w:shd w:val="clear" w:color="auto" w:fill="FFFFFF"/>
        <w:tabs>
          <w:tab w:val="left" w:pos="-142"/>
          <w:tab w:val="left" w:pos="0"/>
          <w:tab w:val="left" w:pos="7938"/>
        </w:tabs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B0520F" w:rsidRPr="00084F7B" w:rsidRDefault="00B0520F" w:rsidP="003B08BE">
      <w:pPr>
        <w:pStyle w:val="rvps18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003CF">
        <w:rPr>
          <w:rStyle w:val="rvts6"/>
          <w:color w:val="000000"/>
          <w:shd w:val="clear" w:color="auto" w:fill="FFFFFF"/>
          <w:lang w:val="uk-UA"/>
        </w:rPr>
        <w:t>На виконання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</w:t>
      </w:r>
      <w:r>
        <w:rPr>
          <w:rStyle w:val="rvts6"/>
          <w:color w:val="000000"/>
          <w:shd w:val="clear" w:color="auto" w:fill="FFFFFF"/>
          <w:lang w:val="uk-UA"/>
        </w:rPr>
        <w:t xml:space="preserve"> від </w:t>
      </w:r>
      <w:r w:rsidRPr="00D003CF">
        <w:rPr>
          <w:color w:val="000000"/>
          <w:shd w:val="clear" w:color="auto" w:fill="FFFFFF"/>
          <w:lang w:val="uk-UA" w:eastAsia="uk-UA"/>
        </w:rPr>
        <w:t>24.12.2015</w:t>
      </w:r>
      <w:r>
        <w:rPr>
          <w:color w:val="000000"/>
          <w:shd w:val="clear" w:color="auto" w:fill="FFFFFF"/>
          <w:lang w:val="uk-UA" w:eastAsia="uk-UA"/>
        </w:rPr>
        <w:t>року</w:t>
      </w:r>
      <w:r w:rsidRPr="00D003CF">
        <w:rPr>
          <w:color w:val="000000"/>
          <w:shd w:val="clear" w:color="auto" w:fill="FFFFFF"/>
          <w:lang w:val="uk-UA" w:eastAsia="uk-UA"/>
        </w:rPr>
        <w:t xml:space="preserve"> № 909-VIII, </w:t>
      </w:r>
      <w:r>
        <w:rPr>
          <w:lang w:val="uk-UA"/>
        </w:rPr>
        <w:t xml:space="preserve"> відповідно до </w:t>
      </w:r>
      <w:r w:rsidRPr="0058702A">
        <w:rPr>
          <w:bCs/>
          <w:color w:val="000000"/>
          <w:shd w:val="clear" w:color="auto" w:fill="FFFFFF"/>
          <w:lang w:val="uk-UA"/>
        </w:rPr>
        <w:t>вимог розділу ХІ</w:t>
      </w:r>
      <w:r w:rsidRPr="0058702A">
        <w:rPr>
          <w:color w:val="000000"/>
          <w:lang w:val="en-US"/>
        </w:rPr>
        <w:t>I</w:t>
      </w:r>
      <w:r w:rsidRPr="0058702A">
        <w:rPr>
          <w:color w:val="000000"/>
          <w:lang w:val="uk-UA"/>
        </w:rPr>
        <w:t xml:space="preserve"> Податкового кодексу України,</w:t>
      </w:r>
      <w:r>
        <w:rPr>
          <w:color w:val="000000"/>
          <w:lang w:val="uk-UA"/>
        </w:rPr>
        <w:t xml:space="preserve"> враховуючи рекомендації постійної комісії з питань</w:t>
      </w:r>
      <w:r w:rsidR="00387BA7">
        <w:rPr>
          <w:color w:val="000000"/>
          <w:lang w:val="uk-UA"/>
        </w:rPr>
        <w:t xml:space="preserve"> планування, бюджету та фінансів</w:t>
      </w:r>
      <w:r>
        <w:rPr>
          <w:color w:val="000000"/>
          <w:lang w:val="uk-UA"/>
        </w:rPr>
        <w:t>,</w:t>
      </w:r>
      <w:r w:rsidRPr="005870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керуючись ст.2</w:t>
      </w:r>
      <w:r w:rsidRPr="0058702A">
        <w:rPr>
          <w:color w:val="000000"/>
          <w:lang w:val="uk-UA"/>
        </w:rPr>
        <w:t>5</w:t>
      </w:r>
      <w:r>
        <w:rPr>
          <w:color w:val="000000"/>
          <w:lang w:val="uk-UA"/>
        </w:rPr>
        <w:t>,26,5</w:t>
      </w:r>
      <w:r w:rsidRPr="0058702A">
        <w:rPr>
          <w:color w:val="000000"/>
          <w:lang w:val="uk-UA"/>
        </w:rPr>
        <w:t xml:space="preserve">9 Закону України «Про місцеве самоврядування в Україні», міська рада – </w:t>
      </w:r>
    </w:p>
    <w:p w:rsidR="00401FE1" w:rsidRPr="00084F7B" w:rsidRDefault="00401FE1" w:rsidP="003B08BE">
      <w:pPr>
        <w:pStyle w:val="rvps18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401FE1" w:rsidRPr="0058702A" w:rsidRDefault="00401FE1" w:rsidP="003B08BE">
      <w:pPr>
        <w:pStyle w:val="rvps18"/>
        <w:shd w:val="clear" w:color="auto" w:fill="FFFFFF"/>
        <w:tabs>
          <w:tab w:val="left" w:pos="-142"/>
          <w:tab w:val="left" w:pos="0"/>
          <w:tab w:val="left" w:pos="8820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401FE1" w:rsidRPr="00B8651E" w:rsidRDefault="00401FE1" w:rsidP="003B08BE">
      <w:pPr>
        <w:pStyle w:val="rvps18"/>
        <w:shd w:val="clear" w:color="auto" w:fill="FFFFFF"/>
        <w:tabs>
          <w:tab w:val="left" w:pos="-142"/>
          <w:tab w:val="left" w:pos="0"/>
          <w:tab w:val="left" w:pos="8820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B8651E">
        <w:rPr>
          <w:b/>
          <w:color w:val="000000"/>
          <w:lang w:val="uk-UA"/>
        </w:rPr>
        <w:t>ВИРІШИЛА:</w:t>
      </w:r>
      <w:r w:rsidRPr="00B8651E">
        <w:rPr>
          <w:b/>
          <w:color w:val="000000"/>
          <w:lang w:val="uk-UA"/>
        </w:rPr>
        <w:br/>
      </w:r>
    </w:p>
    <w:p w:rsidR="00A37B42" w:rsidRPr="00A37B42" w:rsidRDefault="007F152F" w:rsidP="003B08BE">
      <w:pPr>
        <w:pStyle w:val="a4"/>
        <w:ind w:left="0" w:firstLine="567"/>
        <w:jc w:val="both"/>
        <w:rPr>
          <w:iCs/>
        </w:rPr>
      </w:pPr>
      <w:r>
        <w:t>1.</w:t>
      </w:r>
      <w:r w:rsidR="003B08BE">
        <w:t xml:space="preserve"> </w:t>
      </w:r>
      <w:r>
        <w:t xml:space="preserve">Внести </w:t>
      </w:r>
      <w:r w:rsidR="00387BA7">
        <w:t>зміни</w:t>
      </w:r>
      <w:r w:rsidR="00D70527">
        <w:t xml:space="preserve"> </w:t>
      </w:r>
      <w:r w:rsidR="00A37B42">
        <w:t xml:space="preserve">до п.1 рішення №2 </w:t>
      </w:r>
      <w:r w:rsidR="00A37B42">
        <w:rPr>
          <w:iCs/>
        </w:rPr>
        <w:t>ХХХ</w:t>
      </w:r>
      <w:r w:rsidR="00A37B42">
        <w:rPr>
          <w:iCs/>
          <w:lang w:val="en-US"/>
        </w:rPr>
        <w:t>V</w:t>
      </w:r>
      <w:r w:rsidR="00A37B42">
        <w:rPr>
          <w:iCs/>
        </w:rPr>
        <w:t>ІІ сесії</w:t>
      </w:r>
      <w:r w:rsidR="00A37B42" w:rsidRPr="00387BA7">
        <w:rPr>
          <w:iCs/>
        </w:rPr>
        <w:t xml:space="preserve"> </w:t>
      </w:r>
      <w:r w:rsidR="00A37B42">
        <w:rPr>
          <w:iCs/>
          <w:lang w:val="en-US"/>
        </w:rPr>
        <w:t>V</w:t>
      </w:r>
      <w:r w:rsidR="00A37B42">
        <w:rPr>
          <w:iCs/>
        </w:rPr>
        <w:t xml:space="preserve">І скликання </w:t>
      </w:r>
      <w:proofErr w:type="spellStart"/>
      <w:r w:rsidR="00A37B42">
        <w:rPr>
          <w:iCs/>
        </w:rPr>
        <w:t>Дергачівської</w:t>
      </w:r>
      <w:proofErr w:type="spellEnd"/>
      <w:r w:rsidR="00A37B42">
        <w:rPr>
          <w:iCs/>
        </w:rPr>
        <w:t xml:space="preserve"> міської ради «Про затвердження ставок земельного податку на земельні ділянки різного функціонального використання по </w:t>
      </w:r>
      <w:proofErr w:type="spellStart"/>
      <w:r w:rsidR="00A37B42">
        <w:rPr>
          <w:iCs/>
        </w:rPr>
        <w:t>Дергачівській</w:t>
      </w:r>
      <w:proofErr w:type="spellEnd"/>
      <w:r w:rsidR="00A37B42">
        <w:rPr>
          <w:iCs/>
        </w:rPr>
        <w:t xml:space="preserve"> міській раді (на земельні ділянки, де грошову оцінку проведено)» від 31.01.2013р. (у новій редакції), вилучивши по тексту слова «для фізичних осіб».</w:t>
      </w:r>
    </w:p>
    <w:p w:rsidR="004579D2" w:rsidRDefault="004579D2" w:rsidP="003B08BE">
      <w:pPr>
        <w:ind w:firstLine="567"/>
        <w:jc w:val="both"/>
        <w:rPr>
          <w:color w:val="000000"/>
          <w:shd w:val="clear" w:color="auto" w:fill="FFFFFF"/>
        </w:rPr>
      </w:pPr>
      <w:r>
        <w:rPr>
          <w:iCs/>
        </w:rPr>
        <w:t>2.</w:t>
      </w:r>
      <w:r w:rsidRPr="004579D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Це рішення набирає чинності з дня його опублікування і застосовується з 01 січня 2016 року.</w:t>
      </w:r>
    </w:p>
    <w:p w:rsidR="00401FE1" w:rsidRPr="0058702A" w:rsidRDefault="004579D2" w:rsidP="003B08BE">
      <w:pPr>
        <w:ind w:firstLine="567"/>
        <w:jc w:val="both"/>
      </w:pPr>
      <w:r>
        <w:rPr>
          <w:shd w:val="clear" w:color="auto" w:fill="FFFFFF"/>
        </w:rPr>
        <w:t>3</w:t>
      </w:r>
      <w:r w:rsidR="00401FE1">
        <w:rPr>
          <w:shd w:val="clear" w:color="auto" w:fill="FFFFFF"/>
        </w:rPr>
        <w:t>.</w:t>
      </w:r>
      <w:r w:rsidR="003B08BE">
        <w:rPr>
          <w:shd w:val="clear" w:color="auto" w:fill="FFFFFF"/>
        </w:rPr>
        <w:t xml:space="preserve"> </w:t>
      </w:r>
      <w:bookmarkStart w:id="0" w:name="_GoBack"/>
      <w:bookmarkEnd w:id="0"/>
      <w:r w:rsidR="00401FE1" w:rsidRPr="0058702A">
        <w:rPr>
          <w:shd w:val="clear" w:color="auto" w:fill="FFFFFF"/>
        </w:rPr>
        <w:t xml:space="preserve">Контроль </w:t>
      </w:r>
      <w:r w:rsidR="00401FE1" w:rsidRPr="0058702A">
        <w:t>за виконанням даного рішення покласти на постійну депутатську комісію з питань планування</w:t>
      </w:r>
      <w:r w:rsidR="004979C8">
        <w:t>,</w:t>
      </w:r>
      <w:r w:rsidR="00401FE1" w:rsidRPr="0058702A">
        <w:t xml:space="preserve"> бюджету та фінансів.</w:t>
      </w:r>
    </w:p>
    <w:p w:rsidR="00401FE1" w:rsidRPr="0058702A" w:rsidRDefault="00401FE1" w:rsidP="003B08BE">
      <w:pPr>
        <w:tabs>
          <w:tab w:val="left" w:pos="-142"/>
          <w:tab w:val="left" w:pos="0"/>
        </w:tabs>
        <w:rPr>
          <w:color w:val="333333"/>
          <w:shd w:val="clear" w:color="auto" w:fill="FFFFFF"/>
        </w:rPr>
      </w:pPr>
    </w:p>
    <w:p w:rsidR="00401FE1" w:rsidRPr="00804A01" w:rsidRDefault="00401FE1" w:rsidP="003B08BE">
      <w:pPr>
        <w:tabs>
          <w:tab w:val="left" w:pos="-142"/>
          <w:tab w:val="left" w:pos="0"/>
        </w:tabs>
        <w:rPr>
          <w:color w:val="333333"/>
          <w:shd w:val="clear" w:color="auto" w:fill="FFFFFF"/>
        </w:rPr>
      </w:pPr>
    </w:p>
    <w:p w:rsidR="00401FE1" w:rsidRPr="00804A01" w:rsidRDefault="00401FE1" w:rsidP="003B08BE">
      <w:pPr>
        <w:tabs>
          <w:tab w:val="left" w:pos="-142"/>
          <w:tab w:val="left" w:pos="0"/>
        </w:tabs>
        <w:rPr>
          <w:color w:val="333333"/>
          <w:shd w:val="clear" w:color="auto" w:fill="FFFFFF"/>
        </w:rPr>
      </w:pPr>
    </w:p>
    <w:p w:rsidR="00401FE1" w:rsidRPr="00CD0DB2" w:rsidRDefault="00401FE1" w:rsidP="003B08BE">
      <w:pPr>
        <w:tabs>
          <w:tab w:val="left" w:pos="-142"/>
          <w:tab w:val="left" w:pos="0"/>
        </w:tabs>
        <w:jc w:val="center"/>
        <w:rPr>
          <w:lang w:val="ru-RU"/>
        </w:rPr>
      </w:pPr>
      <w:proofErr w:type="spellStart"/>
      <w:r w:rsidRPr="00CD0DB2">
        <w:rPr>
          <w:shd w:val="clear" w:color="auto" w:fill="FFFFFF"/>
        </w:rPr>
        <w:t>Дергачівський</w:t>
      </w:r>
      <w:proofErr w:type="spellEnd"/>
      <w:r w:rsidRPr="00CD0DB2">
        <w:rPr>
          <w:shd w:val="clear" w:color="auto" w:fill="FFFFFF"/>
        </w:rPr>
        <w:t xml:space="preserve"> міський голова       </w:t>
      </w:r>
      <w:r w:rsidR="008734E4">
        <w:rPr>
          <w:shd w:val="clear" w:color="auto" w:fill="FFFFFF"/>
        </w:rPr>
        <w:t xml:space="preserve">                               </w:t>
      </w:r>
      <w:r w:rsidRPr="00CD0DB2">
        <w:rPr>
          <w:shd w:val="clear" w:color="auto" w:fill="FFFFFF"/>
        </w:rPr>
        <w:t xml:space="preserve">                 </w:t>
      </w:r>
      <w:r w:rsidRPr="00CD0DB2">
        <w:rPr>
          <w:shd w:val="clear" w:color="auto" w:fill="FFFFFF"/>
          <w:lang w:val="ru-RU"/>
        </w:rPr>
        <w:t xml:space="preserve">           </w:t>
      </w:r>
      <w:r w:rsidRPr="00CD0DB2">
        <w:rPr>
          <w:shd w:val="clear" w:color="auto" w:fill="FFFFFF"/>
        </w:rPr>
        <w:t>О.В.</w:t>
      </w:r>
      <w:proofErr w:type="spellStart"/>
      <w:r w:rsidRPr="00CD0DB2">
        <w:rPr>
          <w:shd w:val="clear" w:color="auto" w:fill="FFFFFF"/>
        </w:rPr>
        <w:t>Лисицький</w:t>
      </w:r>
      <w:proofErr w:type="spellEnd"/>
      <w:r w:rsidRPr="00CD0DB2">
        <w:br/>
      </w:r>
    </w:p>
    <w:p w:rsidR="00CD0DB2" w:rsidRPr="00542240" w:rsidRDefault="00CD0DB2" w:rsidP="00CD0DB2">
      <w:pPr>
        <w:spacing w:after="200" w:line="276" w:lineRule="auto"/>
        <w:ind w:left="5220"/>
      </w:pPr>
      <w:r w:rsidRPr="00542240">
        <w:t xml:space="preserve"> </w:t>
      </w:r>
    </w:p>
    <w:sectPr w:rsidR="00CD0DB2" w:rsidRPr="00542240" w:rsidSect="003B08B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F3"/>
    <w:multiLevelType w:val="hybridMultilevel"/>
    <w:tmpl w:val="187242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13DBF"/>
    <w:multiLevelType w:val="hybridMultilevel"/>
    <w:tmpl w:val="7384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D66"/>
    <w:multiLevelType w:val="hybridMultilevel"/>
    <w:tmpl w:val="51882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3C"/>
    <w:rsid w:val="0006321F"/>
    <w:rsid w:val="00084F7B"/>
    <w:rsid w:val="00090562"/>
    <w:rsid w:val="000A60B8"/>
    <w:rsid w:val="000B10E5"/>
    <w:rsid w:val="000B23DD"/>
    <w:rsid w:val="000D1B81"/>
    <w:rsid w:val="000D27A3"/>
    <w:rsid w:val="000D2D3F"/>
    <w:rsid w:val="001128EF"/>
    <w:rsid w:val="001158DC"/>
    <w:rsid w:val="00151164"/>
    <w:rsid w:val="001538EB"/>
    <w:rsid w:val="00200ECC"/>
    <w:rsid w:val="00246AD5"/>
    <w:rsid w:val="00256595"/>
    <w:rsid w:val="002743BB"/>
    <w:rsid w:val="002A260F"/>
    <w:rsid w:val="002A7067"/>
    <w:rsid w:val="002B62E2"/>
    <w:rsid w:val="002C3A22"/>
    <w:rsid w:val="002F7B03"/>
    <w:rsid w:val="00321E6B"/>
    <w:rsid w:val="00323EFC"/>
    <w:rsid w:val="003826C3"/>
    <w:rsid w:val="00387BA7"/>
    <w:rsid w:val="003B08BE"/>
    <w:rsid w:val="003C7DD8"/>
    <w:rsid w:val="003E1E9D"/>
    <w:rsid w:val="003F6BD3"/>
    <w:rsid w:val="00401FE1"/>
    <w:rsid w:val="004123FF"/>
    <w:rsid w:val="004579D2"/>
    <w:rsid w:val="004762EE"/>
    <w:rsid w:val="004979C8"/>
    <w:rsid w:val="004B4D7D"/>
    <w:rsid w:val="0052639C"/>
    <w:rsid w:val="00542240"/>
    <w:rsid w:val="0058702A"/>
    <w:rsid w:val="005B7F83"/>
    <w:rsid w:val="005E448D"/>
    <w:rsid w:val="00610EBC"/>
    <w:rsid w:val="0064183C"/>
    <w:rsid w:val="0069137E"/>
    <w:rsid w:val="006A3D0C"/>
    <w:rsid w:val="006B0C65"/>
    <w:rsid w:val="006D2CCD"/>
    <w:rsid w:val="00726481"/>
    <w:rsid w:val="00757540"/>
    <w:rsid w:val="007742BB"/>
    <w:rsid w:val="00783AAD"/>
    <w:rsid w:val="00784744"/>
    <w:rsid w:val="0079012F"/>
    <w:rsid w:val="007C5A3E"/>
    <w:rsid w:val="007E1474"/>
    <w:rsid w:val="007F152F"/>
    <w:rsid w:val="0080063E"/>
    <w:rsid w:val="00804A01"/>
    <w:rsid w:val="00817AA7"/>
    <w:rsid w:val="00833302"/>
    <w:rsid w:val="00834479"/>
    <w:rsid w:val="0084524D"/>
    <w:rsid w:val="008734E4"/>
    <w:rsid w:val="0088785E"/>
    <w:rsid w:val="008C50D2"/>
    <w:rsid w:val="008F370C"/>
    <w:rsid w:val="009353B7"/>
    <w:rsid w:val="00944F59"/>
    <w:rsid w:val="009539A9"/>
    <w:rsid w:val="00956220"/>
    <w:rsid w:val="009813F8"/>
    <w:rsid w:val="009D7426"/>
    <w:rsid w:val="00A05045"/>
    <w:rsid w:val="00A05B77"/>
    <w:rsid w:val="00A262C6"/>
    <w:rsid w:val="00A37B42"/>
    <w:rsid w:val="00A41836"/>
    <w:rsid w:val="00A5630C"/>
    <w:rsid w:val="00A57035"/>
    <w:rsid w:val="00A64880"/>
    <w:rsid w:val="00A66C49"/>
    <w:rsid w:val="00A67AAB"/>
    <w:rsid w:val="00A67EDA"/>
    <w:rsid w:val="00AA21C9"/>
    <w:rsid w:val="00AB504F"/>
    <w:rsid w:val="00AC1462"/>
    <w:rsid w:val="00AD0C36"/>
    <w:rsid w:val="00AD1258"/>
    <w:rsid w:val="00AE2529"/>
    <w:rsid w:val="00AF5162"/>
    <w:rsid w:val="00B0520F"/>
    <w:rsid w:val="00B8651E"/>
    <w:rsid w:val="00BD7D3F"/>
    <w:rsid w:val="00C02BCE"/>
    <w:rsid w:val="00C15812"/>
    <w:rsid w:val="00C41FF5"/>
    <w:rsid w:val="00C634E7"/>
    <w:rsid w:val="00C67669"/>
    <w:rsid w:val="00C77DA2"/>
    <w:rsid w:val="00C931CF"/>
    <w:rsid w:val="00CA3249"/>
    <w:rsid w:val="00CA6078"/>
    <w:rsid w:val="00CD0DB2"/>
    <w:rsid w:val="00D003CF"/>
    <w:rsid w:val="00D0794F"/>
    <w:rsid w:val="00D07BF6"/>
    <w:rsid w:val="00D20A23"/>
    <w:rsid w:val="00D21DD6"/>
    <w:rsid w:val="00D44402"/>
    <w:rsid w:val="00D509D5"/>
    <w:rsid w:val="00D70527"/>
    <w:rsid w:val="00DB0B3E"/>
    <w:rsid w:val="00DF1680"/>
    <w:rsid w:val="00DF4275"/>
    <w:rsid w:val="00E13E8A"/>
    <w:rsid w:val="00E315F5"/>
    <w:rsid w:val="00E53318"/>
    <w:rsid w:val="00EA6632"/>
    <w:rsid w:val="00EC6047"/>
    <w:rsid w:val="00EF51ED"/>
    <w:rsid w:val="00EF716A"/>
    <w:rsid w:val="00F46576"/>
    <w:rsid w:val="00F4675C"/>
    <w:rsid w:val="00F57E77"/>
    <w:rsid w:val="00F8786F"/>
    <w:rsid w:val="00FA3B6A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3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83C"/>
    <w:rPr>
      <w:rFonts w:cs="Times New Roman"/>
    </w:rPr>
  </w:style>
  <w:style w:type="character" w:customStyle="1" w:styleId="rvts52">
    <w:name w:val="rvts52"/>
    <w:basedOn w:val="a0"/>
    <w:uiPriority w:val="99"/>
    <w:rsid w:val="0064183C"/>
    <w:rPr>
      <w:rFonts w:cs="Times New Roman"/>
    </w:rPr>
  </w:style>
  <w:style w:type="paragraph" w:customStyle="1" w:styleId="rvps18">
    <w:name w:val="rvps18"/>
    <w:basedOn w:val="a"/>
    <w:uiPriority w:val="99"/>
    <w:rsid w:val="0064183C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rsid w:val="0064183C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4183C"/>
    <w:rPr>
      <w:rFonts w:cs="Times New Roman"/>
    </w:rPr>
  </w:style>
  <w:style w:type="paragraph" w:styleId="a4">
    <w:name w:val="List Paragraph"/>
    <w:basedOn w:val="a"/>
    <w:uiPriority w:val="99"/>
    <w:qFormat/>
    <w:rsid w:val="0064183C"/>
    <w:pPr>
      <w:ind w:left="720"/>
      <w:contextualSpacing/>
    </w:pPr>
  </w:style>
  <w:style w:type="paragraph" w:customStyle="1" w:styleId="rvps2">
    <w:name w:val="rvps2"/>
    <w:basedOn w:val="a"/>
    <w:uiPriority w:val="99"/>
    <w:rsid w:val="0064183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58702A"/>
    <w:pPr>
      <w:spacing w:before="100" w:beforeAutospacing="1" w:after="100" w:afterAutospacing="1"/>
    </w:pPr>
    <w:rPr>
      <w:lang w:val="ru-RU" w:eastAsia="ru-RU"/>
    </w:rPr>
  </w:style>
  <w:style w:type="paragraph" w:customStyle="1" w:styleId="a6">
    <w:name w:val="Нормальний текст"/>
    <w:basedOn w:val="a"/>
    <w:uiPriority w:val="99"/>
    <w:rsid w:val="0058702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7">
    <w:name w:val="Plain Text"/>
    <w:basedOn w:val="a"/>
    <w:link w:val="a8"/>
    <w:uiPriority w:val="99"/>
    <w:rsid w:val="0058702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58702A"/>
    <w:rPr>
      <w:rFonts w:ascii="Courier New" w:hAnsi="Courier New" w:cs="Courier New"/>
      <w:sz w:val="20"/>
      <w:szCs w:val="20"/>
      <w:lang w:eastAsia="uk-UA"/>
    </w:rPr>
  </w:style>
  <w:style w:type="character" w:customStyle="1" w:styleId="rvts6">
    <w:name w:val="rvts6"/>
    <w:basedOn w:val="a0"/>
    <w:rsid w:val="0058702A"/>
    <w:rPr>
      <w:rFonts w:cs="Times New Roman"/>
    </w:rPr>
  </w:style>
  <w:style w:type="paragraph" w:customStyle="1" w:styleId="NoParagraphStyle">
    <w:name w:val="[No Paragraph Style]"/>
    <w:rsid w:val="00D003C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3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83C"/>
    <w:rPr>
      <w:rFonts w:cs="Times New Roman"/>
    </w:rPr>
  </w:style>
  <w:style w:type="character" w:customStyle="1" w:styleId="rvts52">
    <w:name w:val="rvts52"/>
    <w:basedOn w:val="a0"/>
    <w:uiPriority w:val="99"/>
    <w:rsid w:val="0064183C"/>
    <w:rPr>
      <w:rFonts w:cs="Times New Roman"/>
    </w:rPr>
  </w:style>
  <w:style w:type="paragraph" w:customStyle="1" w:styleId="rvps18">
    <w:name w:val="rvps18"/>
    <w:basedOn w:val="a"/>
    <w:uiPriority w:val="99"/>
    <w:rsid w:val="0064183C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rsid w:val="0064183C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4183C"/>
    <w:rPr>
      <w:rFonts w:cs="Times New Roman"/>
    </w:rPr>
  </w:style>
  <w:style w:type="paragraph" w:styleId="a4">
    <w:name w:val="List Paragraph"/>
    <w:basedOn w:val="a"/>
    <w:uiPriority w:val="99"/>
    <w:qFormat/>
    <w:rsid w:val="0064183C"/>
    <w:pPr>
      <w:ind w:left="720"/>
      <w:contextualSpacing/>
    </w:pPr>
  </w:style>
  <w:style w:type="paragraph" w:customStyle="1" w:styleId="rvps2">
    <w:name w:val="rvps2"/>
    <w:basedOn w:val="a"/>
    <w:uiPriority w:val="99"/>
    <w:rsid w:val="0064183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58702A"/>
    <w:pPr>
      <w:spacing w:before="100" w:beforeAutospacing="1" w:after="100" w:afterAutospacing="1"/>
    </w:pPr>
    <w:rPr>
      <w:lang w:val="ru-RU" w:eastAsia="ru-RU"/>
    </w:rPr>
  </w:style>
  <w:style w:type="paragraph" w:customStyle="1" w:styleId="a6">
    <w:name w:val="Нормальний текст"/>
    <w:basedOn w:val="a"/>
    <w:uiPriority w:val="99"/>
    <w:rsid w:val="0058702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7">
    <w:name w:val="Plain Text"/>
    <w:basedOn w:val="a"/>
    <w:link w:val="a8"/>
    <w:uiPriority w:val="99"/>
    <w:rsid w:val="0058702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58702A"/>
    <w:rPr>
      <w:rFonts w:ascii="Courier New" w:hAnsi="Courier New" w:cs="Courier New"/>
      <w:sz w:val="20"/>
      <w:szCs w:val="20"/>
      <w:lang w:eastAsia="uk-UA"/>
    </w:rPr>
  </w:style>
  <w:style w:type="character" w:customStyle="1" w:styleId="rvts6">
    <w:name w:val="rvts6"/>
    <w:basedOn w:val="a0"/>
    <w:rsid w:val="0058702A"/>
    <w:rPr>
      <w:rFonts w:cs="Times New Roman"/>
    </w:rPr>
  </w:style>
  <w:style w:type="paragraph" w:customStyle="1" w:styleId="NoParagraphStyle">
    <w:name w:val="[No Paragraph Style]"/>
    <w:rsid w:val="00D003C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F747-4ED1-487B-9818-D178922B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21</cp:revision>
  <cp:lastPrinted>2015-01-31T11:59:00Z</cp:lastPrinted>
  <dcterms:created xsi:type="dcterms:W3CDTF">2016-01-14T17:15:00Z</dcterms:created>
  <dcterms:modified xsi:type="dcterms:W3CDTF">2016-02-01T12:52:00Z</dcterms:modified>
</cp:coreProperties>
</file>